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A2" w:rsidRPr="00631EA2" w:rsidRDefault="00631EA2">
      <w:pPr>
        <w:widowControl w:val="0"/>
        <w:autoSpaceDE w:val="0"/>
        <w:autoSpaceDN w:val="0"/>
        <w:adjustRightInd w:val="0"/>
        <w:spacing w:after="0" w:line="240" w:lineRule="auto"/>
        <w:jc w:val="center"/>
        <w:outlineLvl w:val="0"/>
        <w:rPr>
          <w:rFonts w:ascii="Times New Roman" w:hAnsi="Times New Roman" w:cs="Times New Roman"/>
        </w:rPr>
      </w:pPr>
      <w:r w:rsidRPr="00631EA2">
        <w:rPr>
          <w:rFonts w:ascii="Times New Roman" w:hAnsi="Times New Roman" w:cs="Times New Roman"/>
        </w:rPr>
        <w:t>ПОЛОЖЕНИЕ</w:t>
      </w:r>
    </w:p>
    <w:p w:rsidR="00631EA2" w:rsidRPr="00631EA2" w:rsidRDefault="00631EA2">
      <w:pPr>
        <w:widowControl w:val="0"/>
        <w:autoSpaceDE w:val="0"/>
        <w:autoSpaceDN w:val="0"/>
        <w:adjustRightInd w:val="0"/>
        <w:spacing w:after="0" w:line="240" w:lineRule="auto"/>
        <w:jc w:val="center"/>
        <w:rPr>
          <w:rFonts w:ascii="Times New Roman" w:hAnsi="Times New Roman" w:cs="Times New Roman"/>
        </w:rPr>
      </w:pPr>
      <w:r w:rsidRPr="00631EA2">
        <w:rPr>
          <w:rFonts w:ascii="Times New Roman" w:hAnsi="Times New Roman" w:cs="Times New Roman"/>
        </w:rPr>
        <w:t>О ПОРЯДКЕ ВВОЗА НА ТАМОЖЕННУЮ ТЕРРИТОРИЮ ТАМОЖЕННОГО СОЮЗА</w:t>
      </w:r>
    </w:p>
    <w:p w:rsidR="00631EA2" w:rsidRPr="00631EA2" w:rsidRDefault="00631EA2">
      <w:pPr>
        <w:widowControl w:val="0"/>
        <w:autoSpaceDE w:val="0"/>
        <w:autoSpaceDN w:val="0"/>
        <w:adjustRightInd w:val="0"/>
        <w:spacing w:after="0" w:line="240" w:lineRule="auto"/>
        <w:jc w:val="center"/>
        <w:rPr>
          <w:rFonts w:ascii="Times New Roman" w:hAnsi="Times New Roman" w:cs="Times New Roman"/>
        </w:rPr>
      </w:pPr>
      <w:r w:rsidRPr="00631EA2">
        <w:rPr>
          <w:rFonts w:ascii="Times New Roman" w:hAnsi="Times New Roman" w:cs="Times New Roman"/>
        </w:rPr>
        <w:t>И ВЫВОЗА С ТАМОЖЕННОЙ ТЕРРИТОРИИ ТАМОЖЕННОГО СОЮЗА</w:t>
      </w:r>
    </w:p>
    <w:p w:rsidR="00631EA2" w:rsidRPr="00631EA2" w:rsidRDefault="00631EA2">
      <w:pPr>
        <w:widowControl w:val="0"/>
        <w:autoSpaceDE w:val="0"/>
        <w:autoSpaceDN w:val="0"/>
        <w:adjustRightInd w:val="0"/>
        <w:spacing w:after="0" w:line="240" w:lineRule="auto"/>
        <w:jc w:val="center"/>
        <w:rPr>
          <w:rFonts w:ascii="Times New Roman" w:hAnsi="Times New Roman" w:cs="Times New Roman"/>
        </w:rPr>
      </w:pPr>
      <w:r w:rsidRPr="00631EA2">
        <w:rPr>
          <w:rFonts w:ascii="Times New Roman" w:hAnsi="Times New Roman" w:cs="Times New Roman"/>
        </w:rPr>
        <w:t>ДРАГОЦЕННЫХ МЕТАЛЛОВ, ДРАГОЦЕННЫХ КАМНЕЙ И СЫРЬЕВЫХ</w:t>
      </w:r>
    </w:p>
    <w:p w:rsidR="00631EA2" w:rsidRPr="00631EA2" w:rsidRDefault="00631EA2">
      <w:pPr>
        <w:widowControl w:val="0"/>
        <w:autoSpaceDE w:val="0"/>
        <w:autoSpaceDN w:val="0"/>
        <w:adjustRightInd w:val="0"/>
        <w:spacing w:after="0" w:line="240" w:lineRule="auto"/>
        <w:jc w:val="center"/>
        <w:rPr>
          <w:rFonts w:ascii="Times New Roman" w:hAnsi="Times New Roman" w:cs="Times New Roman"/>
        </w:rPr>
      </w:pPr>
      <w:r w:rsidRPr="00631EA2">
        <w:rPr>
          <w:rFonts w:ascii="Times New Roman" w:hAnsi="Times New Roman" w:cs="Times New Roman"/>
        </w:rPr>
        <w:t>ТОВАРОВ, СОДЕРЖАЩИХ ДРАГОЦЕННЫЕ МЕТАЛЛЫ</w:t>
      </w:r>
    </w:p>
    <w:p w:rsidR="00631EA2" w:rsidRDefault="00631EA2">
      <w:pPr>
        <w:widowControl w:val="0"/>
        <w:autoSpaceDE w:val="0"/>
        <w:autoSpaceDN w:val="0"/>
        <w:adjustRightInd w:val="0"/>
        <w:spacing w:after="0" w:line="240" w:lineRule="auto"/>
        <w:jc w:val="center"/>
        <w:rPr>
          <w:rFonts w:ascii="Calibri" w:hAnsi="Calibri" w:cs="Calibri"/>
        </w:rPr>
      </w:pPr>
    </w:p>
    <w:p w:rsidR="00631EA2" w:rsidRPr="00631EA2" w:rsidRDefault="00631EA2">
      <w:pPr>
        <w:widowControl w:val="0"/>
        <w:autoSpaceDE w:val="0"/>
        <w:autoSpaceDN w:val="0"/>
        <w:adjustRightInd w:val="0"/>
        <w:spacing w:after="0" w:line="240" w:lineRule="auto"/>
        <w:jc w:val="center"/>
        <w:rPr>
          <w:rFonts w:ascii="Calibri" w:hAnsi="Calibri" w:cs="Calibri"/>
        </w:rPr>
      </w:pP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1. </w:t>
      </w:r>
      <w:proofErr w:type="gramStart"/>
      <w:r w:rsidRPr="00631EA2">
        <w:rPr>
          <w:rFonts w:ascii="Calibri" w:hAnsi="Calibri" w:cs="Calibri"/>
        </w:rPr>
        <w:t xml:space="preserve">Настоящее Положение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(далее - Положение), разработано в соответствии с </w:t>
      </w:r>
      <w:hyperlink r:id="rId9" w:history="1">
        <w:r w:rsidRPr="00631EA2">
          <w:rPr>
            <w:rFonts w:ascii="Calibri" w:hAnsi="Calibri" w:cs="Calibri"/>
          </w:rPr>
          <w:t>Соглашением</w:t>
        </w:r>
      </w:hyperlink>
      <w:r w:rsidRPr="00631EA2">
        <w:rPr>
          <w:rFonts w:ascii="Calibri" w:hAnsi="Calibri" w:cs="Calibri"/>
        </w:rPr>
        <w:t xml:space="preserve"> о правилах лицензирования в сфере внешней торговли товарами от 9 июня 2009 года (далее - Соглашение) и </w:t>
      </w:r>
      <w:hyperlink r:id="rId10" w:history="1">
        <w:r w:rsidRPr="00631EA2">
          <w:rPr>
            <w:rFonts w:ascii="Calibri" w:hAnsi="Calibri" w:cs="Calibri"/>
          </w:rPr>
          <w:t>Соглашением</w:t>
        </w:r>
      </w:hyperlink>
      <w:r w:rsidRPr="00631EA2">
        <w:rPr>
          <w:rFonts w:ascii="Calibri" w:hAnsi="Calibri" w:cs="Calibri"/>
        </w:rPr>
        <w:t xml:space="preserve"> о порядке применения мер, затрагивающих внешнюю торговлю товарами, на</w:t>
      </w:r>
      <w:proofErr w:type="gramEnd"/>
      <w:r w:rsidRPr="00631EA2">
        <w:rPr>
          <w:rFonts w:ascii="Calibri" w:hAnsi="Calibri" w:cs="Calibri"/>
        </w:rPr>
        <w:t xml:space="preserve"> единой таможенной территории в отношении третьих стран от 9 июня 2009 года.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2. </w:t>
      </w:r>
      <w:proofErr w:type="gramStart"/>
      <w:r w:rsidRPr="00631EA2">
        <w:rPr>
          <w:rFonts w:ascii="Calibri" w:hAnsi="Calibri" w:cs="Calibri"/>
        </w:rPr>
        <w:t xml:space="preserve">Положение определяет порядок ввоза на таможенную территорию Таможенного союза и вывоза с таможенной территории Таможенного союза драгоценных металлов и драгоценных камней, указанных в </w:t>
      </w:r>
      <w:hyperlink r:id="rId11" w:history="1">
        <w:r w:rsidRPr="00631EA2">
          <w:rPr>
            <w:rFonts w:ascii="Calibri" w:hAnsi="Calibri" w:cs="Calibri"/>
          </w:rPr>
          <w:t>разделе 2.9</w:t>
        </w:r>
      </w:hyperlink>
      <w:r w:rsidRPr="00631EA2">
        <w:rPr>
          <w:rFonts w:ascii="Calibri" w:hAnsi="Calibri" w:cs="Calibri"/>
        </w:rP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w:t>
      </w:r>
      <w:hyperlink w:anchor="Par126" w:history="1">
        <w:r w:rsidRPr="00631EA2">
          <w:rPr>
            <w:rFonts w:ascii="Calibri" w:hAnsi="Calibri" w:cs="Calibri"/>
          </w:rPr>
          <w:t>приложение N 1</w:t>
        </w:r>
      </w:hyperlink>
      <w:r w:rsidRPr="00631EA2">
        <w:rPr>
          <w:rFonts w:ascii="Calibri" w:hAnsi="Calibri" w:cs="Calibri"/>
        </w:rPr>
        <w:t>), необработанных драгоценных металлов, лома</w:t>
      </w:r>
      <w:proofErr w:type="gramEnd"/>
      <w:r w:rsidRPr="00631EA2">
        <w:rPr>
          <w:rFonts w:ascii="Calibri" w:hAnsi="Calibri" w:cs="Calibri"/>
        </w:rPr>
        <w:t xml:space="preserve"> </w:t>
      </w:r>
      <w:proofErr w:type="gramStart"/>
      <w:r w:rsidRPr="00631EA2">
        <w:rPr>
          <w:rFonts w:ascii="Calibri" w:hAnsi="Calibri" w:cs="Calibri"/>
        </w:rPr>
        <w:t xml:space="preserve">и отходов драгоценных металлов, руд и концентратов драгоценных металлов и сырьевых товаров, содержащих драгоценные металлы (далее - сырьевые товары), указанных в </w:t>
      </w:r>
      <w:hyperlink r:id="rId12" w:history="1">
        <w:r w:rsidRPr="00631EA2">
          <w:rPr>
            <w:rFonts w:ascii="Calibri" w:hAnsi="Calibri" w:cs="Calibri"/>
          </w:rPr>
          <w:t>разделе 2.10</w:t>
        </w:r>
      </w:hyperlink>
      <w:r w:rsidRPr="00631EA2">
        <w:rPr>
          <w:rFonts w:ascii="Calibri" w:hAnsi="Calibri" w:cs="Calibri"/>
        </w:rP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(далее - </w:t>
      </w:r>
      <w:hyperlink w:anchor="Par278" w:history="1">
        <w:r w:rsidRPr="00631EA2">
          <w:rPr>
            <w:rFonts w:ascii="Calibri" w:hAnsi="Calibri" w:cs="Calibri"/>
          </w:rPr>
          <w:t>приложение N 3</w:t>
        </w:r>
      </w:hyperlink>
      <w:r w:rsidRPr="00631EA2">
        <w:rPr>
          <w:rFonts w:ascii="Calibri" w:hAnsi="Calibri" w:cs="Calibri"/>
        </w:rPr>
        <w:t>), а также драгоценных металлов и драгоценных камней</w:t>
      </w:r>
      <w:proofErr w:type="gramEnd"/>
      <w:r w:rsidRPr="00631EA2">
        <w:rPr>
          <w:rFonts w:ascii="Calibri" w:hAnsi="Calibri" w:cs="Calibri"/>
        </w:rPr>
        <w:t xml:space="preserve">, </w:t>
      </w:r>
      <w:proofErr w:type="gramStart"/>
      <w:r w:rsidRPr="00631EA2">
        <w:rPr>
          <w:rFonts w:ascii="Calibri" w:hAnsi="Calibri" w:cs="Calibri"/>
        </w:rPr>
        <w:t>экспорт</w:t>
      </w:r>
      <w:proofErr w:type="gramEnd"/>
      <w:r w:rsidRPr="00631EA2">
        <w:rPr>
          <w:rFonts w:ascii="Calibri" w:hAnsi="Calibri" w:cs="Calibri"/>
        </w:rPr>
        <w:t xml:space="preserve"> которых из государств - членов Таможенного союза осуществляется без лицензий (далее - </w:t>
      </w:r>
      <w:hyperlink w:anchor="Par197" w:history="1">
        <w:r w:rsidRPr="00631EA2">
          <w:rPr>
            <w:rFonts w:ascii="Calibri" w:hAnsi="Calibri" w:cs="Calibri"/>
          </w:rPr>
          <w:t>приложение N 2</w:t>
        </w:r>
      </w:hyperlink>
      <w:r w:rsidRPr="00631EA2">
        <w:rPr>
          <w:rFonts w:ascii="Calibri" w:hAnsi="Calibri" w:cs="Calibri"/>
        </w:rPr>
        <w:t>).</w:t>
      </w:r>
    </w:p>
    <w:p w:rsidR="00631EA2" w:rsidRPr="00631EA2" w:rsidRDefault="00631EA2">
      <w:pPr>
        <w:widowControl w:val="0"/>
        <w:autoSpaceDE w:val="0"/>
        <w:autoSpaceDN w:val="0"/>
        <w:adjustRightInd w:val="0"/>
        <w:spacing w:after="0" w:line="240" w:lineRule="auto"/>
        <w:jc w:val="both"/>
        <w:rPr>
          <w:rFonts w:ascii="Calibri" w:hAnsi="Calibri" w:cs="Calibri"/>
        </w:rPr>
      </w:pPr>
      <w:r w:rsidRPr="00631EA2">
        <w:rPr>
          <w:rFonts w:ascii="Calibri" w:hAnsi="Calibri" w:cs="Calibri"/>
        </w:rPr>
        <w:t xml:space="preserve">(в ред. </w:t>
      </w:r>
      <w:hyperlink r:id="rId13" w:history="1">
        <w:r w:rsidRPr="00631EA2">
          <w:rPr>
            <w:rFonts w:ascii="Calibri" w:hAnsi="Calibri" w:cs="Calibri"/>
          </w:rPr>
          <w:t>решения</w:t>
        </w:r>
      </w:hyperlink>
      <w:r w:rsidRPr="00631EA2">
        <w:rPr>
          <w:rFonts w:ascii="Calibri" w:hAnsi="Calibri" w:cs="Calibri"/>
        </w:rPr>
        <w:t xml:space="preserve"> Коллегии Евразийской экономической комиссии от 02.10.2012 N 177)</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Ввоз на таможенную территорию Таможенного союза и вывоз с таможенной территории Таможенного союза драгоценных металлов, драгоценных камней и сырьевых товаров, не указанных в </w:t>
      </w:r>
      <w:hyperlink w:anchor="Par126" w:history="1">
        <w:r w:rsidRPr="00631EA2">
          <w:rPr>
            <w:rFonts w:ascii="Calibri" w:hAnsi="Calibri" w:cs="Calibri"/>
          </w:rPr>
          <w:t>приложениях N 1</w:t>
        </w:r>
      </w:hyperlink>
      <w:r w:rsidRPr="00631EA2">
        <w:rPr>
          <w:rFonts w:ascii="Calibri" w:hAnsi="Calibri" w:cs="Calibri"/>
        </w:rPr>
        <w:t xml:space="preserve">, </w:t>
      </w:r>
      <w:hyperlink w:anchor="Par197" w:history="1">
        <w:r w:rsidRPr="00631EA2">
          <w:rPr>
            <w:rFonts w:ascii="Calibri" w:hAnsi="Calibri" w:cs="Calibri"/>
          </w:rPr>
          <w:t>N 2</w:t>
        </w:r>
      </w:hyperlink>
      <w:r w:rsidRPr="00631EA2">
        <w:rPr>
          <w:rFonts w:ascii="Calibri" w:hAnsi="Calibri" w:cs="Calibri"/>
        </w:rPr>
        <w:t xml:space="preserve">, </w:t>
      </w:r>
      <w:hyperlink w:anchor="Par278" w:history="1">
        <w:r w:rsidRPr="00631EA2">
          <w:rPr>
            <w:rFonts w:ascii="Calibri" w:hAnsi="Calibri" w:cs="Calibri"/>
          </w:rPr>
          <w:t>N 3</w:t>
        </w:r>
      </w:hyperlink>
      <w:r w:rsidRPr="00631EA2">
        <w:rPr>
          <w:rFonts w:ascii="Calibri" w:hAnsi="Calibri" w:cs="Calibri"/>
        </w:rPr>
        <w:t xml:space="preserve"> к настоящему Положению, осуществляются в соответствии с таможенным </w:t>
      </w:r>
      <w:hyperlink r:id="rId14" w:history="1">
        <w:r w:rsidRPr="00631EA2">
          <w:rPr>
            <w:rFonts w:ascii="Calibri" w:hAnsi="Calibri" w:cs="Calibri"/>
          </w:rPr>
          <w:t>законодательством</w:t>
        </w:r>
      </w:hyperlink>
      <w:r w:rsidRPr="00631EA2">
        <w:rPr>
          <w:rFonts w:ascii="Calibri" w:hAnsi="Calibri" w:cs="Calibri"/>
        </w:rPr>
        <w:t xml:space="preserve">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Настоящее Положение не распространяется </w:t>
      </w:r>
      <w:proofErr w:type="gramStart"/>
      <w:r w:rsidRPr="00631EA2">
        <w:rPr>
          <w:rFonts w:ascii="Calibri" w:hAnsi="Calibri" w:cs="Calibri"/>
        </w:rPr>
        <w:t>на</w:t>
      </w:r>
      <w:proofErr w:type="gramEnd"/>
      <w:r w:rsidRPr="00631EA2">
        <w:rPr>
          <w:rFonts w:ascii="Calibri" w:hAnsi="Calibri" w:cs="Calibri"/>
        </w:rPr>
        <w:t>:</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ввоз на таможенную территорию Таможенного союза и вывоз с таможенной территории Таможенного союза культурных ценностей, содержащих драгоценные металлы и драгоценные камни. Ввоз и вывоз указанных ценностей осуществляются в соответствии с </w:t>
      </w:r>
      <w:hyperlink r:id="rId15" w:history="1">
        <w:r w:rsidRPr="00631EA2">
          <w:rPr>
            <w:rFonts w:ascii="Calibri" w:hAnsi="Calibri" w:cs="Calibri"/>
          </w:rPr>
          <w:t>Положением</w:t>
        </w:r>
      </w:hyperlink>
      <w:r w:rsidRPr="00631EA2">
        <w:rPr>
          <w:rFonts w:ascii="Calibri" w:hAnsi="Calibri" w:cs="Calibri"/>
        </w:rP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ввоз на таможенную территорию Таможенного союза и вывоз с таможенной территории Таможенного союза радиоактивных и стабильных изотопов драгоценных металлов и изделий на их основе, в отношении которых применяются меры экспортного контроля государств - членов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ввоз драгоценных металлов, драгоценных камней и сырьевых товаров в государственные фонды драгоценных металлов и драгоценных камней государств - членов Таможенного союза, в государственные фонды драгоценных металлов и драгоценных камней субъектов государств - членов Таможенного союза (для субъектов федеративного государства) и вывоз драгоценных металлов, драгоценных камней и сырьевых товаров из указанных фондов. Порядок их ввоза и вывоза устанавливается </w:t>
      </w:r>
      <w:hyperlink r:id="rId16" w:history="1">
        <w:r w:rsidRPr="00631EA2">
          <w:rPr>
            <w:rFonts w:ascii="Calibri" w:hAnsi="Calibri" w:cs="Calibri"/>
          </w:rPr>
          <w:t>законодательством</w:t>
        </w:r>
      </w:hyperlink>
      <w:r w:rsidRPr="00631EA2">
        <w:rPr>
          <w:rFonts w:ascii="Calibri" w:hAnsi="Calibri" w:cs="Calibri"/>
        </w:rPr>
        <w:t xml:space="preserve"> государства - члена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ввоз на таможенную территорию Таможенного союза и вывоз с таможенной территории Таможенного союза центральными (национальными) банками государств - членов Таможенного союза монет из драгоценных металлов, являющихся законным платежным средством на территории государств - членов Таможенного союза. Порядок их ввоза и вывоза устанавливается законодательством государства - члена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3. Для целей настоящего Положения применяются следующие термины:</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"драгоценные металлы" - золото, серебро, платина и металлы платиновой группы (палладий, иридий, родий, рутений и осмий) согласно </w:t>
      </w:r>
      <w:hyperlink w:anchor="Par126" w:history="1">
        <w:r w:rsidRPr="00631EA2">
          <w:rPr>
            <w:rFonts w:ascii="Calibri" w:hAnsi="Calibri" w:cs="Calibri"/>
          </w:rPr>
          <w:t>приложениям N 1</w:t>
        </w:r>
      </w:hyperlink>
      <w:r w:rsidRPr="00631EA2">
        <w:rPr>
          <w:rFonts w:ascii="Calibri" w:hAnsi="Calibri" w:cs="Calibri"/>
        </w:rPr>
        <w:t xml:space="preserve"> и </w:t>
      </w:r>
      <w:hyperlink w:anchor="Par197" w:history="1">
        <w:r w:rsidRPr="00631EA2">
          <w:rPr>
            <w:rFonts w:ascii="Calibri" w:hAnsi="Calibri" w:cs="Calibri"/>
          </w:rPr>
          <w:t>N 2</w:t>
        </w:r>
      </w:hyperlink>
      <w:r w:rsidRPr="00631EA2">
        <w:rPr>
          <w:rFonts w:ascii="Calibri" w:hAnsi="Calibri" w:cs="Calibri"/>
        </w:rPr>
        <w:t>;</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631EA2">
        <w:rPr>
          <w:rFonts w:ascii="Calibri" w:hAnsi="Calibri" w:cs="Calibri"/>
        </w:rPr>
        <w:t xml:space="preserve">"сырьевые товары" - необработанные драгоценные металлы, в том числе: сплав Доре в виде слитка (из кода ТН ВЭД ТС </w:t>
      </w:r>
      <w:hyperlink r:id="rId17" w:history="1">
        <w:r w:rsidRPr="00631EA2">
          <w:rPr>
            <w:rFonts w:ascii="Calibri" w:hAnsi="Calibri" w:cs="Calibri"/>
          </w:rPr>
          <w:t>7108 12 000 9</w:t>
        </w:r>
      </w:hyperlink>
      <w:r w:rsidRPr="00631EA2">
        <w:rPr>
          <w:rFonts w:ascii="Calibri" w:hAnsi="Calibri" w:cs="Calibri"/>
        </w:rPr>
        <w:t xml:space="preserve">), катодный металл (из кодов ТН ВЭД ТС: </w:t>
      </w:r>
      <w:hyperlink r:id="rId18" w:history="1">
        <w:r w:rsidRPr="00631EA2">
          <w:rPr>
            <w:rFonts w:ascii="Calibri" w:hAnsi="Calibri" w:cs="Calibri"/>
          </w:rPr>
          <w:t>7106 10 000 0</w:t>
        </w:r>
      </w:hyperlink>
      <w:r w:rsidRPr="00631EA2">
        <w:rPr>
          <w:rFonts w:ascii="Calibri" w:hAnsi="Calibri" w:cs="Calibri"/>
        </w:rPr>
        <w:t xml:space="preserve">, </w:t>
      </w:r>
      <w:hyperlink r:id="rId19" w:history="1">
        <w:r w:rsidRPr="00631EA2">
          <w:rPr>
            <w:rFonts w:ascii="Calibri" w:hAnsi="Calibri" w:cs="Calibri"/>
          </w:rPr>
          <w:t>7106 91 000 9</w:t>
        </w:r>
      </w:hyperlink>
      <w:r w:rsidRPr="00631EA2">
        <w:rPr>
          <w:rFonts w:ascii="Calibri" w:hAnsi="Calibri" w:cs="Calibri"/>
        </w:rPr>
        <w:t xml:space="preserve">, </w:t>
      </w:r>
      <w:hyperlink r:id="rId20" w:history="1">
        <w:r w:rsidRPr="00631EA2">
          <w:rPr>
            <w:rFonts w:ascii="Calibri" w:hAnsi="Calibri" w:cs="Calibri"/>
          </w:rPr>
          <w:t xml:space="preserve">7108 </w:t>
        </w:r>
        <w:r w:rsidRPr="00631EA2">
          <w:rPr>
            <w:rFonts w:ascii="Calibri" w:hAnsi="Calibri" w:cs="Calibri"/>
          </w:rPr>
          <w:lastRenderedPageBreak/>
          <w:t>11 000 0</w:t>
        </w:r>
      </w:hyperlink>
      <w:r w:rsidRPr="00631EA2">
        <w:rPr>
          <w:rFonts w:ascii="Calibri" w:hAnsi="Calibri" w:cs="Calibri"/>
        </w:rPr>
        <w:t xml:space="preserve">, </w:t>
      </w:r>
      <w:hyperlink r:id="rId21" w:history="1">
        <w:r w:rsidRPr="00631EA2">
          <w:rPr>
            <w:rFonts w:ascii="Calibri" w:hAnsi="Calibri" w:cs="Calibri"/>
          </w:rPr>
          <w:t>7108 12 000 9</w:t>
        </w:r>
      </w:hyperlink>
      <w:r w:rsidRPr="00631EA2">
        <w:rPr>
          <w:rFonts w:ascii="Calibri" w:hAnsi="Calibri" w:cs="Calibri"/>
        </w:rPr>
        <w:t xml:space="preserve">, </w:t>
      </w:r>
      <w:hyperlink r:id="rId22" w:history="1">
        <w:r w:rsidRPr="00631EA2">
          <w:rPr>
            <w:rFonts w:ascii="Calibri" w:hAnsi="Calibri" w:cs="Calibri"/>
          </w:rPr>
          <w:t>7110 11 000 9</w:t>
        </w:r>
      </w:hyperlink>
      <w:r w:rsidRPr="00631EA2">
        <w:rPr>
          <w:rFonts w:ascii="Calibri" w:hAnsi="Calibri" w:cs="Calibri"/>
        </w:rPr>
        <w:t xml:space="preserve">, </w:t>
      </w:r>
      <w:hyperlink r:id="rId23" w:history="1">
        <w:r w:rsidRPr="00631EA2">
          <w:rPr>
            <w:rFonts w:ascii="Calibri" w:hAnsi="Calibri" w:cs="Calibri"/>
          </w:rPr>
          <w:t>7110 21 000 9</w:t>
        </w:r>
      </w:hyperlink>
      <w:r w:rsidRPr="00631EA2">
        <w:rPr>
          <w:rFonts w:ascii="Calibri" w:hAnsi="Calibri" w:cs="Calibri"/>
        </w:rPr>
        <w:t xml:space="preserve">, </w:t>
      </w:r>
      <w:hyperlink r:id="rId24" w:history="1">
        <w:r w:rsidRPr="00631EA2">
          <w:rPr>
            <w:rFonts w:ascii="Calibri" w:hAnsi="Calibri" w:cs="Calibri"/>
          </w:rPr>
          <w:t>7110 31 000 0</w:t>
        </w:r>
      </w:hyperlink>
      <w:r w:rsidRPr="00631EA2">
        <w:rPr>
          <w:rFonts w:ascii="Calibri" w:hAnsi="Calibri" w:cs="Calibri"/>
        </w:rPr>
        <w:t xml:space="preserve">, </w:t>
      </w:r>
      <w:hyperlink r:id="rId25" w:history="1">
        <w:r w:rsidRPr="00631EA2">
          <w:rPr>
            <w:rFonts w:ascii="Calibri" w:hAnsi="Calibri" w:cs="Calibri"/>
          </w:rPr>
          <w:t>7110 41 000</w:t>
        </w:r>
        <w:proofErr w:type="gramEnd"/>
        <w:r w:rsidRPr="00631EA2">
          <w:rPr>
            <w:rFonts w:ascii="Calibri" w:hAnsi="Calibri" w:cs="Calibri"/>
          </w:rPr>
          <w:t xml:space="preserve"> 0</w:t>
        </w:r>
      </w:hyperlink>
      <w:r w:rsidRPr="00631EA2">
        <w:rPr>
          <w:rFonts w:ascii="Calibri" w:hAnsi="Calibri" w:cs="Calibri"/>
        </w:rPr>
        <w:t xml:space="preserve">), цинковые осадки (из кода ТН ВЭД ТС </w:t>
      </w:r>
      <w:hyperlink r:id="rId26" w:history="1">
        <w:r w:rsidRPr="00631EA2">
          <w:rPr>
            <w:rFonts w:ascii="Calibri" w:hAnsi="Calibri" w:cs="Calibri"/>
          </w:rPr>
          <w:t>2620 19 000 0</w:t>
        </w:r>
      </w:hyperlink>
      <w:r w:rsidRPr="00631EA2">
        <w:rPr>
          <w:rFonts w:ascii="Calibri" w:hAnsi="Calibri" w:cs="Calibri"/>
        </w:rPr>
        <w:t xml:space="preserve">), лом и отходы драгоценных металлов, руды и концентраты драгоценных металлов, руды, концентраты и зола цветных металлов, полупродукты производства цветных металлов, содержащие драгоценные металлы, согласно </w:t>
      </w:r>
      <w:hyperlink w:anchor="Par278" w:history="1">
        <w:r w:rsidRPr="00631EA2">
          <w:rPr>
            <w:rFonts w:ascii="Calibri" w:hAnsi="Calibri" w:cs="Calibri"/>
          </w:rPr>
          <w:t>приложению N 3</w:t>
        </w:r>
      </w:hyperlink>
      <w:r w:rsidRPr="00631EA2">
        <w:rPr>
          <w:rFonts w:ascii="Calibri" w:hAnsi="Calibri" w:cs="Calibri"/>
        </w:rPr>
        <w:t>;</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"уникальные драгоценные камни и уникальные самородки" - драгоценные камни и самородки драгоценных металлов, соответствующие параметрам, приведенным в </w:t>
      </w:r>
      <w:hyperlink w:anchor="Par340" w:history="1">
        <w:r w:rsidRPr="00631EA2">
          <w:rPr>
            <w:rFonts w:ascii="Calibri" w:hAnsi="Calibri" w:cs="Calibri"/>
          </w:rPr>
          <w:t>приложении N 4</w:t>
        </w:r>
      </w:hyperlink>
      <w:r w:rsidRPr="00631EA2">
        <w:rPr>
          <w:rFonts w:ascii="Calibri" w:hAnsi="Calibri" w:cs="Calibri"/>
        </w:rPr>
        <w:t xml:space="preserve"> к настоящему Положению;</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"не подлежащие аффинажу самородки" - самородки драгоценных металлов, соответствующие параметрам, приведенным в </w:t>
      </w:r>
      <w:hyperlink w:anchor="Par397" w:history="1">
        <w:r w:rsidRPr="00631EA2">
          <w:rPr>
            <w:rFonts w:ascii="Calibri" w:hAnsi="Calibri" w:cs="Calibri"/>
          </w:rPr>
          <w:t>приложении N 5</w:t>
        </w:r>
      </w:hyperlink>
      <w:r w:rsidRPr="00631EA2">
        <w:rPr>
          <w:rFonts w:ascii="Calibri" w:hAnsi="Calibri" w:cs="Calibri"/>
        </w:rPr>
        <w:t xml:space="preserve"> к настоящему Положению;</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ТН ВЭД ТС </w:t>
      </w:r>
      <w:hyperlink r:id="rId27" w:history="1">
        <w:r w:rsidRPr="00631EA2">
          <w:rPr>
            <w:rFonts w:ascii="Calibri" w:hAnsi="Calibri" w:cs="Calibri"/>
          </w:rPr>
          <w:t>7102 31 000 0</w:t>
        </w:r>
      </w:hyperlink>
      <w:r w:rsidRPr="00631EA2">
        <w:rPr>
          <w:rFonts w:ascii="Calibri" w:hAnsi="Calibri" w:cs="Calibri"/>
        </w:rPr>
        <w:t xml:space="preserve">); </w:t>
      </w:r>
      <w:proofErr w:type="gramStart"/>
      <w:r w:rsidRPr="00631EA2">
        <w:rPr>
          <w:rFonts w:ascii="Calibri" w:hAnsi="Calibri" w:cs="Calibri"/>
        </w:rPr>
        <w:t xml:space="preserve">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ТН ВЭД ТС </w:t>
      </w:r>
      <w:hyperlink r:id="rId28" w:history="1">
        <w:r w:rsidRPr="00631EA2">
          <w:rPr>
            <w:rFonts w:ascii="Calibri" w:hAnsi="Calibri" w:cs="Calibri"/>
          </w:rPr>
          <w:t>7102 10 000 0</w:t>
        </w:r>
      </w:hyperlink>
      <w:r w:rsidRPr="00631EA2">
        <w:rPr>
          <w:rFonts w:ascii="Calibri" w:hAnsi="Calibri" w:cs="Calibri"/>
        </w:rPr>
        <w:t xml:space="preserve">, </w:t>
      </w:r>
      <w:hyperlink r:id="rId29" w:history="1">
        <w:r w:rsidRPr="00631EA2">
          <w:rPr>
            <w:rFonts w:ascii="Calibri" w:hAnsi="Calibri" w:cs="Calibri"/>
          </w:rPr>
          <w:t>7102 21 000 0</w:t>
        </w:r>
      </w:hyperlink>
      <w:r w:rsidRPr="00631EA2">
        <w:rPr>
          <w:rFonts w:ascii="Calibri" w:hAnsi="Calibri" w:cs="Calibri"/>
        </w:rPr>
        <w:t xml:space="preserve">, </w:t>
      </w:r>
      <w:hyperlink r:id="rId30" w:history="1">
        <w:r w:rsidRPr="00631EA2">
          <w:rPr>
            <w:rFonts w:ascii="Calibri" w:hAnsi="Calibri" w:cs="Calibri"/>
          </w:rPr>
          <w:t>7102 29 000 0</w:t>
        </w:r>
      </w:hyperlink>
      <w:r w:rsidRPr="00631EA2">
        <w:rPr>
          <w:rFonts w:ascii="Calibri" w:hAnsi="Calibri" w:cs="Calibri"/>
        </w:rPr>
        <w:t xml:space="preserve">, </w:t>
      </w:r>
      <w:hyperlink r:id="rId31" w:history="1">
        <w:r w:rsidRPr="00631EA2">
          <w:rPr>
            <w:rFonts w:ascii="Calibri" w:hAnsi="Calibri" w:cs="Calibri"/>
          </w:rPr>
          <w:t>7105 10 000 0</w:t>
        </w:r>
      </w:hyperlink>
      <w:r w:rsidRPr="00631EA2">
        <w:rPr>
          <w:rFonts w:ascii="Calibri" w:hAnsi="Calibri" w:cs="Calibri"/>
        </w:rPr>
        <w:t>);</w:t>
      </w:r>
      <w:proofErr w:type="gramEnd"/>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"бриллианты" - обработанные природные алмазы различной формы огранки, имеющие отполированные грани, предназначенные для последующего использования (код ТН ВЭД ТС </w:t>
      </w:r>
      <w:hyperlink r:id="rId32" w:history="1">
        <w:r w:rsidRPr="00631EA2">
          <w:rPr>
            <w:rFonts w:ascii="Calibri" w:hAnsi="Calibri" w:cs="Calibri"/>
          </w:rPr>
          <w:t>7102 39 000 0</w:t>
        </w:r>
      </w:hyperlink>
      <w:r w:rsidRPr="00631EA2">
        <w:rPr>
          <w:rFonts w:ascii="Calibri" w:hAnsi="Calibri" w:cs="Calibri"/>
        </w:rPr>
        <w:t>);</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"субъекты добычи природных алмазов" - организации, осуществляющие добычу природных алмазов на территории государства - члена Таможенного союза, резидентами которого данные организации являются;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"субъекты производства бриллиантов" - организации и индивидуальные предприниматели, имеющие право осуществлять огранку природных алмазов в целях изготовления бриллиантов в соответствии с национальным </w:t>
      </w:r>
      <w:hyperlink r:id="rId33" w:history="1">
        <w:r w:rsidRPr="00631EA2">
          <w:rPr>
            <w:rFonts w:ascii="Calibri" w:hAnsi="Calibri" w:cs="Calibri"/>
          </w:rPr>
          <w:t>законодательством</w:t>
        </w:r>
      </w:hyperlink>
      <w:r w:rsidRPr="00631EA2">
        <w:rPr>
          <w:rFonts w:ascii="Calibri" w:hAnsi="Calibri" w:cs="Calibri"/>
        </w:rPr>
        <w:t xml:space="preserve"> государств - членов Таможенного союза, резидентами которых данные организации и индивидуальные предприниматели являются;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"субъекты производства продукции и изделий из природных алмазов" - организации и индивидуальные предприниматели, имеющие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национальным законодательством государств - членов Таможенного союза, резидентами которых данные организации и индивидуальные предприниматели являются;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"аффинированное золото и серебро в виде слитков":</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слитки производства государств - членов Таможенного союза, соответствующие установленным требованиям в государствах - членах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 слитки иностранного производства, изготовленные, клейменные и сертифицированные в соответствии с </w:t>
      </w:r>
      <w:hyperlink r:id="rId34" w:history="1">
        <w:r w:rsidRPr="00631EA2">
          <w:rPr>
            <w:rFonts w:ascii="Calibri" w:hAnsi="Calibri" w:cs="Calibri"/>
          </w:rPr>
          <w:t>законодательством</w:t>
        </w:r>
      </w:hyperlink>
      <w:r w:rsidRPr="00631EA2">
        <w:rPr>
          <w:rFonts w:ascii="Calibri" w:hAnsi="Calibri" w:cs="Calibri"/>
        </w:rPr>
        <w:t xml:space="preserve"> страны происхождения;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"аффинированное золото и серебро в виде порошка и гранул":</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порошок и гранулы производства государств - членов Таможенного союза, соответствующие установленным требованиям в государствах - членах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порошок и гранулы иностранного производства, сертифицированные в соответствии с законодательством страны происхождения;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"аффинированная платина и металлы платиновой группы в виде слитков и пластин":</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слитки и пластины платины и металлов платиновой группы производства государств - членов Таможенного союза, соответствующие установленным требованиям в государствах - членах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 слитки и пластины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w:t>
      </w:r>
      <w:r w:rsidRPr="00631EA2">
        <w:rPr>
          <w:rFonts w:ascii="Calibri" w:hAnsi="Calibri" w:cs="Calibri"/>
        </w:rPr>
        <w:lastRenderedPageBreak/>
        <w:t>происхождения;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"аффинированная платина и металлы платиновой группы в виде порошка и гранул":</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порошок и гранулы производства государств - членов Таможенного союза, соответствующие установленным требованиям в государствах - членах Таможенного союза;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порошок и гранулы иностранного производства, сертифицированные в соответствии с законодательством страны происхождения;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631EA2">
        <w:rPr>
          <w:rFonts w:ascii="Calibri" w:hAnsi="Calibri" w:cs="Calibri"/>
        </w:rPr>
        <w:t>"сортировка драгоценных камней" - завершающая стадия процесса обогащения, позволяющая на основании утвержденных коллекций типовых образцов, сформированных в соответствии с действующими на территории Таможенного союза классификаторами и прейскурантами, и с учетом цен мирового рынка выделить из извлеченного минерального сырья драгоценные камни, а также определить их качественные и стоимостные характеристики;</w:t>
      </w:r>
      <w:proofErr w:type="gramEnd"/>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631EA2">
        <w:rPr>
          <w:rFonts w:ascii="Calibri" w:hAnsi="Calibri" w:cs="Calibri"/>
        </w:rPr>
        <w:t xml:space="preserve">"идентификация драгоценных камней" - определение качественно-цветовых и стоимостных характеристик ввозимых и вывозимых драгоценных камней в соответствии с действующими на территории Таможенного союза классификаторами и прейскурантами и с учетом цен мирового рынка, применяемых для осуществления государственного контроля, осуществляемое уполномоченными организациями в соответствии с </w:t>
      </w:r>
      <w:hyperlink r:id="rId35" w:history="1">
        <w:r w:rsidRPr="00631EA2">
          <w:rPr>
            <w:rFonts w:ascii="Calibri" w:hAnsi="Calibri" w:cs="Calibri"/>
          </w:rPr>
          <w:t>законодательством</w:t>
        </w:r>
      </w:hyperlink>
      <w:r w:rsidRPr="00631EA2">
        <w:rPr>
          <w:rFonts w:ascii="Calibri" w:hAnsi="Calibri" w:cs="Calibri"/>
        </w:rPr>
        <w:t xml:space="preserve"> государства - члена Таможенного союза;</w:t>
      </w:r>
      <w:proofErr w:type="gramEnd"/>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"государственный контроль драгоценных камней" - контроль, осуществляемый организациями, уполномоченными в соответствии с </w:t>
      </w:r>
      <w:hyperlink r:id="rId36" w:history="1">
        <w:r w:rsidRPr="00631EA2">
          <w:rPr>
            <w:rFonts w:ascii="Calibri" w:hAnsi="Calibri" w:cs="Calibri"/>
          </w:rPr>
          <w:t>законодательством</w:t>
        </w:r>
      </w:hyperlink>
      <w:r w:rsidRPr="00631EA2">
        <w:rPr>
          <w:rFonts w:ascii="Calibri" w:hAnsi="Calibri" w:cs="Calibri"/>
        </w:rPr>
        <w:t xml:space="preserve"> государства - члена Таможенного союза, включающий в себя: </w:t>
      </w:r>
      <w:proofErr w:type="gramStart"/>
      <w:r w:rsidRPr="00631EA2">
        <w:rPr>
          <w:rFonts w:ascii="Calibri" w:hAnsi="Calibri" w:cs="Calibri"/>
        </w:rPr>
        <w:t>контроль за</w:t>
      </w:r>
      <w:proofErr w:type="gramEnd"/>
      <w:r w:rsidRPr="00631EA2">
        <w:rPr>
          <w:rFonts w:ascii="Calibri" w:hAnsi="Calibri" w:cs="Calibri"/>
        </w:rPr>
        <w:t xml:space="preserve"> качеством сортировки и оценки драгоценных камней при их добыче; контроль за правильностью определения классификационных признаков драгоценных камней, определяемых в процессе идентификации, при их перемещении через таможенную границу Таможенного союза; учет сделок с необработанными драгоценными камнями на внутреннем рынке; проверку происхождения; </w:t>
      </w:r>
      <w:proofErr w:type="gramStart"/>
      <w:r w:rsidRPr="00631EA2">
        <w:rPr>
          <w:rFonts w:ascii="Calibri" w:hAnsi="Calibri" w:cs="Calibri"/>
        </w:rPr>
        <w:t>контроль за</w:t>
      </w:r>
      <w:proofErr w:type="gramEnd"/>
      <w:r w:rsidRPr="00631EA2">
        <w:rPr>
          <w:rFonts w:ascii="Calibri" w:hAnsi="Calibri" w:cs="Calibri"/>
        </w:rPr>
        <w:t xml:space="preserve"> соблюдением международной схемы сертификации необработанных природных алмазов </w:t>
      </w:r>
      <w:proofErr w:type="spellStart"/>
      <w:r w:rsidRPr="00631EA2">
        <w:rPr>
          <w:rFonts w:ascii="Calibri" w:hAnsi="Calibri" w:cs="Calibri"/>
        </w:rPr>
        <w:t>Кимберлийского</w:t>
      </w:r>
      <w:proofErr w:type="spellEnd"/>
      <w:r w:rsidRPr="00631EA2">
        <w:rPr>
          <w:rFonts w:ascii="Calibri" w:hAnsi="Calibri" w:cs="Calibri"/>
        </w:rPr>
        <w:t xml:space="preserve"> процесса;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"государственный контроль драгоценных металлов" - контроль, осуществляемый организациями, уполномоченными в соответствии с законодательством государства - члена Таможенного союза, включающий в себя: контроль цен драгоценных металлов, определение источника происхождения драгоценных металлов, установление законности сделок с драгоценными металлами;</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"специальный учет юридических лиц и индивидуальных предпринимателей" - ведение уполномоченной организацией государства - члена Таможенного союза реестра юридических лиц и индивидуальных предпринимателей, осуществляющих операции с драгоценными металлами и драгоценными камнями, не предполагающее взимания сбора за их внесение в реестр. К центральным (национальным) банкам государств - членов Таможенного союза требование о постановке на специальный учет не применяется.</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bookmarkStart w:id="0" w:name="Par47"/>
      <w:bookmarkEnd w:id="0"/>
      <w:r w:rsidRPr="00631EA2">
        <w:rPr>
          <w:rFonts w:ascii="Calibri" w:hAnsi="Calibri" w:cs="Calibri"/>
        </w:rPr>
        <w:t xml:space="preserve">4. </w:t>
      </w:r>
      <w:proofErr w:type="gramStart"/>
      <w:r w:rsidRPr="00631EA2">
        <w:rPr>
          <w:rFonts w:ascii="Calibri" w:hAnsi="Calibri" w:cs="Calibri"/>
        </w:rPr>
        <w:t>Ввоз на таможенную территорию Таможенного союза драгоценных металлов и драгоценных камней производится юридическими лицами и физическими лицами, зарегистрированными в качестве субъектов предпринимательской деятельности, а также имеющими право на осуществление операций с драгоценными металлами, драгоценными камнями и сырьевыми товарами в соответствии с законодательством государства - члена Таможенного союза и состоящими на специальном учете государства - члена Таможенного союза, резидентами которого данные юридические и</w:t>
      </w:r>
      <w:proofErr w:type="gramEnd"/>
      <w:r w:rsidRPr="00631EA2">
        <w:rPr>
          <w:rFonts w:ascii="Calibri" w:hAnsi="Calibri" w:cs="Calibri"/>
        </w:rPr>
        <w:t xml:space="preserve"> физические лица являются (далее - заявитель), без лицензий.</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r w:rsidRPr="00631EA2">
        <w:rPr>
          <w:rFonts w:ascii="Calibri" w:hAnsi="Calibri" w:cs="Calibri"/>
        </w:rPr>
        <w:t xml:space="preserve">При ввозе на таможенную территорию Таможенного союза необработанных природных алмазов в месте прибытия в числе иных сведений, необходимых для осуществления таможенных операций, перевозчик предоставляет таможенным органам сведения о сертификате Международной схемы сертификации необработанных природных алмазов (далее - </w:t>
      </w:r>
      <w:proofErr w:type="spellStart"/>
      <w:r w:rsidRPr="00631EA2">
        <w:rPr>
          <w:rFonts w:ascii="Calibri" w:hAnsi="Calibri" w:cs="Calibri"/>
        </w:rPr>
        <w:t>Кимберлийский</w:t>
      </w:r>
      <w:proofErr w:type="spellEnd"/>
      <w:r w:rsidRPr="00631EA2">
        <w:rPr>
          <w:rFonts w:ascii="Calibri" w:hAnsi="Calibri" w:cs="Calibri"/>
        </w:rPr>
        <w:t xml:space="preserve"> процесс), содержащие номер сертификата, дату его выдачи и срок действия. В случае невозможности предоставления указанных сведений или истечения срока действия сертификата </w:t>
      </w:r>
      <w:proofErr w:type="spellStart"/>
      <w:r w:rsidRPr="00631EA2">
        <w:rPr>
          <w:rFonts w:ascii="Calibri" w:hAnsi="Calibri" w:cs="Calibri"/>
        </w:rPr>
        <w:t>Кимберлийского</w:t>
      </w:r>
      <w:proofErr w:type="spellEnd"/>
      <w:r w:rsidRPr="00631EA2">
        <w:rPr>
          <w:rFonts w:ascii="Calibri" w:hAnsi="Calibri" w:cs="Calibri"/>
        </w:rPr>
        <w:t xml:space="preserve"> процесса ввоз партии необработанных природных алмазов на таможенную территорию Таможенного союза не допускается, а партия необработанных природных алмазов подлежит возврату в страну вывоза.</w:t>
      </w:r>
    </w:p>
    <w:p w:rsidR="00631EA2" w:rsidRP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631EA2">
        <w:rPr>
          <w:rFonts w:ascii="Calibri" w:hAnsi="Calibri" w:cs="Calibri"/>
        </w:rPr>
        <w:t xml:space="preserve">При осуществлении государственного контроля природных алмазов (коды ТН ВЭД ТС </w:t>
      </w:r>
      <w:hyperlink r:id="rId37" w:history="1">
        <w:r w:rsidRPr="00631EA2">
          <w:rPr>
            <w:rFonts w:ascii="Calibri" w:hAnsi="Calibri" w:cs="Calibri"/>
          </w:rPr>
          <w:t>7102 10 000 0</w:t>
        </w:r>
      </w:hyperlink>
      <w:r w:rsidRPr="00631EA2">
        <w:rPr>
          <w:rFonts w:ascii="Calibri" w:hAnsi="Calibri" w:cs="Calibri"/>
        </w:rPr>
        <w:t xml:space="preserve"> (только в случае ввоза на таможенную территорию Таможенного союза), </w:t>
      </w:r>
      <w:hyperlink r:id="rId38" w:history="1">
        <w:r w:rsidRPr="00631EA2">
          <w:rPr>
            <w:rFonts w:ascii="Calibri" w:hAnsi="Calibri" w:cs="Calibri"/>
          </w:rPr>
          <w:t>7102 21 000 0</w:t>
        </w:r>
      </w:hyperlink>
      <w:r w:rsidRPr="00631EA2">
        <w:rPr>
          <w:rFonts w:ascii="Calibri" w:hAnsi="Calibri" w:cs="Calibri"/>
        </w:rPr>
        <w:t xml:space="preserve">, </w:t>
      </w:r>
      <w:hyperlink r:id="rId39" w:history="1">
        <w:r w:rsidRPr="00631EA2">
          <w:rPr>
            <w:rFonts w:ascii="Calibri" w:hAnsi="Calibri" w:cs="Calibri"/>
          </w:rPr>
          <w:t>7102 31 000 0</w:t>
        </w:r>
      </w:hyperlink>
      <w:r w:rsidRPr="00631EA2">
        <w:rPr>
          <w:rFonts w:ascii="Calibri" w:hAnsi="Calibri" w:cs="Calibri"/>
        </w:rPr>
        <w:t xml:space="preserve">), ввозимых на таможенную территорию Таможенного союза и вывозимых с таможенной территории Таможенного союза, производится проверка соблюдения требований </w:t>
      </w:r>
      <w:proofErr w:type="spellStart"/>
      <w:r w:rsidRPr="00631EA2">
        <w:rPr>
          <w:rFonts w:ascii="Calibri" w:hAnsi="Calibri" w:cs="Calibri"/>
        </w:rPr>
        <w:t>Кимберлийского</w:t>
      </w:r>
      <w:proofErr w:type="spellEnd"/>
      <w:r w:rsidRPr="00631EA2">
        <w:rPr>
          <w:rFonts w:ascii="Calibri" w:hAnsi="Calibri" w:cs="Calibri"/>
        </w:rPr>
        <w:t xml:space="preserve"> процесса в соответствии с </w:t>
      </w:r>
      <w:hyperlink w:anchor="Par417" w:history="1">
        <w:r w:rsidRPr="00631EA2">
          <w:rPr>
            <w:rFonts w:ascii="Calibri" w:hAnsi="Calibri" w:cs="Calibri"/>
          </w:rPr>
          <w:t>приложением N 6</w:t>
        </w:r>
      </w:hyperlink>
      <w:r w:rsidRPr="00631EA2">
        <w:rPr>
          <w:rFonts w:ascii="Calibri" w:hAnsi="Calibri" w:cs="Calibri"/>
        </w:rPr>
        <w:t xml:space="preserve"> к настоящему Положению.</w:t>
      </w:r>
      <w:proofErr w:type="gramEnd"/>
    </w:p>
    <w:p w:rsidR="00631EA2" w:rsidRPr="000A209C" w:rsidRDefault="00631EA2">
      <w:pPr>
        <w:widowControl w:val="0"/>
        <w:autoSpaceDE w:val="0"/>
        <w:autoSpaceDN w:val="0"/>
        <w:adjustRightInd w:val="0"/>
        <w:spacing w:after="0" w:line="240" w:lineRule="auto"/>
        <w:ind w:firstLine="540"/>
        <w:jc w:val="both"/>
        <w:rPr>
          <w:rFonts w:ascii="Calibri" w:hAnsi="Calibri" w:cs="Calibri"/>
        </w:rPr>
      </w:pPr>
      <w:r w:rsidRPr="000A209C">
        <w:rPr>
          <w:rFonts w:ascii="Calibri" w:hAnsi="Calibri" w:cs="Calibri"/>
        </w:rPr>
        <w:lastRenderedPageBreak/>
        <w:t>Ввозимые на таможенную территорию Таможенного союза драгоценные камни подлежат идентификации. Указанная идентификация осуществляется в процессе государственного контроля органами (организациями), уполномоченными в соответствии с законодательством государства - члена Таможенного союза (далее - уполномоченные организации), и должна быть подтверждена документально.</w:t>
      </w:r>
    </w:p>
    <w:p w:rsidR="00631EA2" w:rsidRPr="000A209C" w:rsidRDefault="00631EA2">
      <w:pPr>
        <w:widowControl w:val="0"/>
        <w:autoSpaceDE w:val="0"/>
        <w:autoSpaceDN w:val="0"/>
        <w:adjustRightInd w:val="0"/>
        <w:spacing w:after="0" w:line="240" w:lineRule="auto"/>
        <w:ind w:firstLine="540"/>
        <w:jc w:val="both"/>
        <w:rPr>
          <w:rFonts w:ascii="Calibri" w:hAnsi="Calibri" w:cs="Calibri"/>
        </w:rPr>
      </w:pPr>
      <w:r w:rsidRPr="000A209C">
        <w:rPr>
          <w:rFonts w:ascii="Calibri" w:hAnsi="Calibri" w:cs="Calibri"/>
        </w:rPr>
        <w:t xml:space="preserve">5. </w:t>
      </w:r>
      <w:proofErr w:type="gramStart"/>
      <w:r w:rsidRPr="000A209C">
        <w:rPr>
          <w:rFonts w:ascii="Calibri" w:hAnsi="Calibri" w:cs="Calibri"/>
        </w:rPr>
        <w:t xml:space="preserve">Вывоз с таможенной территории Таможенного союза помещаемых под таможенную процедуру экспорта (далее - экспорт) драгоценных металлов, драгоценных камней и сырьевых товаров, указанных в </w:t>
      </w:r>
      <w:hyperlink w:anchor="Par126" w:history="1">
        <w:r w:rsidRPr="000A209C">
          <w:rPr>
            <w:rFonts w:ascii="Calibri" w:hAnsi="Calibri" w:cs="Calibri"/>
          </w:rPr>
          <w:t>приложениях N 1</w:t>
        </w:r>
      </w:hyperlink>
      <w:r w:rsidRPr="000A209C">
        <w:rPr>
          <w:rFonts w:ascii="Calibri" w:hAnsi="Calibri" w:cs="Calibri"/>
        </w:rPr>
        <w:t xml:space="preserve"> и </w:t>
      </w:r>
      <w:hyperlink w:anchor="Par278" w:history="1">
        <w:r w:rsidRPr="000A209C">
          <w:rPr>
            <w:rFonts w:ascii="Calibri" w:hAnsi="Calibri" w:cs="Calibri"/>
          </w:rPr>
          <w:t>N 3</w:t>
        </w:r>
      </w:hyperlink>
      <w:r w:rsidRPr="000A209C">
        <w:rPr>
          <w:rFonts w:ascii="Calibri" w:hAnsi="Calibri" w:cs="Calibri"/>
        </w:rPr>
        <w:t xml:space="preserve"> к настоящему Положению, осуществляется на основании лицензий, выдаваемых уполномоченным государственным органом государства - члена Таможенного союза (далее - уполномоченный орган), на территории которого зарегистрирован заявитель.</w:t>
      </w:r>
      <w:proofErr w:type="gramEnd"/>
    </w:p>
    <w:p w:rsidR="00631EA2" w:rsidRPr="000A209C" w:rsidRDefault="00631EA2">
      <w:pPr>
        <w:widowControl w:val="0"/>
        <w:autoSpaceDE w:val="0"/>
        <w:autoSpaceDN w:val="0"/>
        <w:adjustRightInd w:val="0"/>
        <w:spacing w:after="0" w:line="240" w:lineRule="auto"/>
        <w:ind w:firstLine="540"/>
        <w:jc w:val="both"/>
        <w:rPr>
          <w:rFonts w:ascii="Calibri" w:hAnsi="Calibri" w:cs="Calibri"/>
        </w:rPr>
      </w:pPr>
      <w:r w:rsidRPr="000A209C">
        <w:rPr>
          <w:rFonts w:ascii="Calibri" w:hAnsi="Calibri" w:cs="Calibri"/>
        </w:rPr>
        <w:t xml:space="preserve">6. Для оформления лицензии в уполномоченный орган представляются документы, предусмотренные </w:t>
      </w:r>
      <w:hyperlink r:id="rId40" w:history="1">
        <w:r w:rsidRPr="000A209C">
          <w:rPr>
            <w:rFonts w:ascii="Calibri" w:hAnsi="Calibri" w:cs="Calibri"/>
          </w:rPr>
          <w:t>пунктом 3 статьи 3</w:t>
        </w:r>
      </w:hyperlink>
      <w:r w:rsidRPr="000A209C">
        <w:rPr>
          <w:rFonts w:ascii="Calibri" w:hAnsi="Calibri" w:cs="Calibri"/>
        </w:rPr>
        <w:t xml:space="preserve"> Соглашения, а также </w:t>
      </w:r>
      <w:hyperlink w:anchor="Par1033" w:history="1">
        <w:r w:rsidRPr="000A209C">
          <w:rPr>
            <w:rFonts w:ascii="Calibri" w:hAnsi="Calibri" w:cs="Calibri"/>
          </w:rPr>
          <w:t>приложением N 7</w:t>
        </w:r>
      </w:hyperlink>
      <w:r w:rsidRPr="000A209C">
        <w:rPr>
          <w:rFonts w:ascii="Calibri" w:hAnsi="Calibri" w:cs="Calibri"/>
        </w:rPr>
        <w:t xml:space="preserve"> к настоящему Положению. Порядок выдачи лицензий определен </w:t>
      </w:r>
      <w:hyperlink r:id="rId41" w:history="1">
        <w:r w:rsidRPr="000A209C">
          <w:rPr>
            <w:rFonts w:ascii="Calibri" w:hAnsi="Calibri" w:cs="Calibri"/>
          </w:rPr>
          <w:t>Соглашением</w:t>
        </w:r>
      </w:hyperlink>
      <w:r w:rsidRPr="000A209C">
        <w:rPr>
          <w:rFonts w:ascii="Calibri" w:hAnsi="Calibri" w:cs="Calibri"/>
        </w:rPr>
        <w:t>.</w:t>
      </w:r>
    </w:p>
    <w:p w:rsidR="00631EA2" w:rsidRPr="000A209C" w:rsidRDefault="00631EA2">
      <w:pPr>
        <w:widowControl w:val="0"/>
        <w:autoSpaceDE w:val="0"/>
        <w:autoSpaceDN w:val="0"/>
        <w:adjustRightInd w:val="0"/>
        <w:spacing w:after="0" w:line="240" w:lineRule="auto"/>
        <w:ind w:firstLine="540"/>
        <w:jc w:val="both"/>
        <w:rPr>
          <w:rFonts w:ascii="Calibri" w:hAnsi="Calibri" w:cs="Calibri"/>
        </w:rPr>
      </w:pPr>
      <w:r w:rsidRPr="000A209C">
        <w:rPr>
          <w:rFonts w:ascii="Calibri" w:hAnsi="Calibri" w:cs="Calibri"/>
        </w:rPr>
        <w:t>7. В случае если в соответствии с законодательством государства - члена Таможенного союза решение о выдаче лицензии принимается уполномоченным органом по согласованию с другим органом исполнительной власти государства - члена Таможенного союза, то заявитель представляет в орган исполнительной власти государства - члена Таможенного союза, который согласовывает выдачу лицензии, документы, перечень которых устанавливается указанным органом.</w:t>
      </w:r>
    </w:p>
    <w:p w:rsidR="00631EA2" w:rsidRPr="000A209C" w:rsidRDefault="00631EA2">
      <w:pPr>
        <w:widowControl w:val="0"/>
        <w:autoSpaceDE w:val="0"/>
        <w:autoSpaceDN w:val="0"/>
        <w:adjustRightInd w:val="0"/>
        <w:spacing w:after="0" w:line="240" w:lineRule="auto"/>
        <w:ind w:firstLine="540"/>
        <w:jc w:val="both"/>
        <w:rPr>
          <w:rFonts w:ascii="Calibri" w:hAnsi="Calibri" w:cs="Calibri"/>
        </w:rPr>
      </w:pPr>
      <w:r w:rsidRPr="000A209C">
        <w:rPr>
          <w:rFonts w:ascii="Calibri" w:hAnsi="Calibri" w:cs="Calibri"/>
        </w:rPr>
        <w:t xml:space="preserve">8. Экспорт драгоценных металлов и драгоценных камней, указанных в </w:t>
      </w:r>
      <w:hyperlink w:anchor="Par197" w:history="1">
        <w:r w:rsidRPr="000A209C">
          <w:rPr>
            <w:rFonts w:ascii="Calibri" w:hAnsi="Calibri" w:cs="Calibri"/>
          </w:rPr>
          <w:t>приложении N 2</w:t>
        </w:r>
      </w:hyperlink>
      <w:r w:rsidRPr="000A209C">
        <w:rPr>
          <w:rFonts w:ascii="Calibri" w:hAnsi="Calibri" w:cs="Calibri"/>
        </w:rPr>
        <w:t xml:space="preserve"> к настоящему Положению, осуществляется без лицензий.</w:t>
      </w:r>
    </w:p>
    <w:p w:rsidR="00631EA2" w:rsidRPr="000A209C" w:rsidRDefault="00631EA2">
      <w:pPr>
        <w:widowControl w:val="0"/>
        <w:autoSpaceDE w:val="0"/>
        <w:autoSpaceDN w:val="0"/>
        <w:adjustRightInd w:val="0"/>
        <w:spacing w:after="0" w:line="240" w:lineRule="auto"/>
        <w:ind w:firstLine="540"/>
        <w:jc w:val="both"/>
        <w:rPr>
          <w:rFonts w:ascii="Calibri" w:hAnsi="Calibri" w:cs="Calibri"/>
        </w:rPr>
      </w:pPr>
      <w:r w:rsidRPr="000A209C">
        <w:rPr>
          <w:rFonts w:ascii="Calibri" w:hAnsi="Calibri" w:cs="Calibri"/>
        </w:rPr>
        <w:t xml:space="preserve">9. Экспорт природных алмазов субъектами добычи природных алмазов осуществляется с учетом требований национального </w:t>
      </w:r>
      <w:hyperlink r:id="rId42" w:history="1">
        <w:r w:rsidRPr="000A209C">
          <w:rPr>
            <w:rFonts w:ascii="Calibri" w:hAnsi="Calibri" w:cs="Calibri"/>
          </w:rPr>
          <w:t>законодательства</w:t>
        </w:r>
      </w:hyperlink>
      <w:r w:rsidRPr="000A209C">
        <w:rPr>
          <w:rFonts w:ascii="Calibri" w:hAnsi="Calibri" w:cs="Calibri"/>
        </w:rPr>
        <w:t xml:space="preserve"> государства - члена Таможенного союза, резидентами которого являются указанные субъекты, через специализированные таможенные посты государства - члена Таможенного союза, на территории которого добыты природные алмазы.</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1" w:name="Par56"/>
      <w:bookmarkEnd w:id="1"/>
      <w:r w:rsidRPr="000A209C">
        <w:rPr>
          <w:rFonts w:ascii="Calibri" w:hAnsi="Calibri" w:cs="Calibri"/>
        </w:rPr>
        <w:t xml:space="preserve">10. Экспорт уникальных драгоценных камней и (или) уникальных самородков осуществляется с учетом требований </w:t>
      </w:r>
      <w:hyperlink r:id="rId43" w:history="1">
        <w:r w:rsidRPr="000A209C">
          <w:rPr>
            <w:rFonts w:ascii="Calibri" w:hAnsi="Calibri" w:cs="Calibri"/>
          </w:rPr>
          <w:t>законодательства</w:t>
        </w:r>
      </w:hyperlink>
      <w:r w:rsidRPr="000A209C">
        <w:rPr>
          <w:rFonts w:ascii="Calibri" w:hAnsi="Calibri" w:cs="Calibri"/>
        </w:rPr>
        <w:t xml:space="preserve"> государства - члена Таможенного союза, на территории которого добыты уникальные драгоценные камни и (или) уникальные </w:t>
      </w:r>
      <w:r>
        <w:rPr>
          <w:rFonts w:ascii="Calibri" w:hAnsi="Calibri" w:cs="Calibri"/>
        </w:rPr>
        <w:t>самородки, через специализированные таможенные посты этого государства.</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bookmarkStart w:id="2" w:name="Par57"/>
      <w:bookmarkEnd w:id="2"/>
      <w:r w:rsidRPr="00981D12">
        <w:rPr>
          <w:rFonts w:ascii="Calibri" w:hAnsi="Calibri" w:cs="Calibri"/>
        </w:rPr>
        <w:t>11. Экспорт самородков драгоценных металлов, не подлежащих аффинажу, осуществляется на основании лицензий через специализированные таможенные посты государств - членов Таможенного союза.</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12. Экспорт монет из драгоценных металлов, являющихся законным средством платежа государства - члена Таможенного союза, осуществляют центральные (национальные) банки и кредитные организации этих государств.</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 xml:space="preserve">13. </w:t>
      </w:r>
      <w:proofErr w:type="gramStart"/>
      <w:r w:rsidRPr="00981D12">
        <w:rPr>
          <w:rFonts w:ascii="Calibri" w:hAnsi="Calibri" w:cs="Calibri"/>
        </w:rPr>
        <w:t xml:space="preserve">Экспорт драгоценных металлов и драгоценных камней, указанных в </w:t>
      </w:r>
      <w:hyperlink w:anchor="Par197" w:history="1">
        <w:r w:rsidRPr="00981D12">
          <w:rPr>
            <w:rFonts w:ascii="Calibri" w:hAnsi="Calibri" w:cs="Calibri"/>
          </w:rPr>
          <w:t>приложении N 2</w:t>
        </w:r>
      </w:hyperlink>
      <w:r w:rsidRPr="00981D12">
        <w:rPr>
          <w:rFonts w:ascii="Calibri" w:hAnsi="Calibri" w:cs="Calibri"/>
        </w:rPr>
        <w:t xml:space="preserve"> к настоящему Положению, не допускается (за исключением монет только из драгоценных металлов со вставками из драгоценных камней или без вставок из драгоценных камней, код ТН ВЭД ТС </w:t>
      </w:r>
      <w:hyperlink r:id="rId44" w:history="1">
        <w:r w:rsidRPr="00981D12">
          <w:rPr>
            <w:rFonts w:ascii="Calibri" w:hAnsi="Calibri" w:cs="Calibri"/>
          </w:rPr>
          <w:t>7118</w:t>
        </w:r>
      </w:hyperlink>
      <w:r w:rsidRPr="00981D12">
        <w:rPr>
          <w:rFonts w:ascii="Calibri" w:hAnsi="Calibri" w:cs="Calibri"/>
        </w:rPr>
        <w:t>), если их контрактная стоимость, установленная во внешнеторговом договоре, меньше общей стоимости содержащихся в них драгоценных металлов и драгоценных камней, определяемой в</w:t>
      </w:r>
      <w:proofErr w:type="gramEnd"/>
      <w:r w:rsidRPr="00981D12">
        <w:rPr>
          <w:rFonts w:ascii="Calibri" w:hAnsi="Calibri" w:cs="Calibri"/>
        </w:rPr>
        <w:t xml:space="preserve"> </w:t>
      </w:r>
      <w:proofErr w:type="gramStart"/>
      <w:r w:rsidRPr="00981D12">
        <w:rPr>
          <w:rFonts w:ascii="Calibri" w:hAnsi="Calibri" w:cs="Calibri"/>
        </w:rPr>
        <w:t>порядке</w:t>
      </w:r>
      <w:proofErr w:type="gramEnd"/>
      <w:r w:rsidRPr="00981D12">
        <w:rPr>
          <w:rFonts w:ascii="Calibri" w:hAnsi="Calibri" w:cs="Calibri"/>
        </w:rPr>
        <w:t xml:space="preserve">, предусмотренном </w:t>
      </w:r>
      <w:hyperlink w:anchor="Par1110" w:history="1">
        <w:r w:rsidRPr="00981D12">
          <w:rPr>
            <w:rFonts w:ascii="Calibri" w:hAnsi="Calibri" w:cs="Calibri"/>
          </w:rPr>
          <w:t>приложением N 8</w:t>
        </w:r>
      </w:hyperlink>
      <w:r w:rsidRPr="00981D12">
        <w:rPr>
          <w:rFonts w:ascii="Calibri" w:hAnsi="Calibri" w:cs="Calibri"/>
        </w:rPr>
        <w:t xml:space="preserve"> к настоящему Положению.</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Стоимость драгоценных металлов и драгоценных камней в этих товарах определяется на основании документации предприятия-изготовителя, предъявляемой экспортером при прохождении государственного контроля. Документы, подтверждающие результаты проведения государственного контроля и оценки драгоценных металлов и драгоценных камней, содержащихся в указанных товарах, оформляются государственными контролерами государства - члена Таможенного союза и являются обязательными для представления в таможенные органы в целях осуществления таможенного контроля.</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3" w:name="Par61"/>
      <w:bookmarkEnd w:id="3"/>
      <w:r w:rsidRPr="00981D12">
        <w:rPr>
          <w:rFonts w:ascii="Calibri" w:hAnsi="Calibri" w:cs="Calibri"/>
        </w:rPr>
        <w:t xml:space="preserve">14. </w:t>
      </w:r>
      <w:proofErr w:type="gramStart"/>
      <w:r w:rsidRPr="00981D12">
        <w:rPr>
          <w:rFonts w:ascii="Calibri" w:hAnsi="Calibri" w:cs="Calibri"/>
        </w:rPr>
        <w:t xml:space="preserve">Экспорт драгоценных металлов, драгоценных камней (за исключением природных алмазов) и сырьевых товаров согласно </w:t>
      </w:r>
      <w:hyperlink w:anchor="Par126" w:history="1">
        <w:r w:rsidRPr="00981D12">
          <w:rPr>
            <w:rFonts w:ascii="Calibri" w:hAnsi="Calibri" w:cs="Calibri"/>
          </w:rPr>
          <w:t>приложениям N 1</w:t>
        </w:r>
      </w:hyperlink>
      <w:r w:rsidRPr="00981D12">
        <w:rPr>
          <w:rFonts w:ascii="Calibri" w:hAnsi="Calibri" w:cs="Calibri"/>
        </w:rPr>
        <w:t xml:space="preserve">, </w:t>
      </w:r>
      <w:hyperlink w:anchor="Par197" w:history="1">
        <w:r w:rsidRPr="00981D12">
          <w:rPr>
            <w:rFonts w:ascii="Calibri" w:hAnsi="Calibri" w:cs="Calibri"/>
          </w:rPr>
          <w:t>N 2</w:t>
        </w:r>
      </w:hyperlink>
      <w:r w:rsidRPr="00981D12">
        <w:rPr>
          <w:rFonts w:ascii="Calibri" w:hAnsi="Calibri" w:cs="Calibri"/>
        </w:rPr>
        <w:t xml:space="preserve"> и </w:t>
      </w:r>
      <w:hyperlink w:anchor="Par278" w:history="1">
        <w:r w:rsidRPr="00981D12">
          <w:rPr>
            <w:rFonts w:ascii="Calibri" w:hAnsi="Calibri" w:cs="Calibri"/>
          </w:rPr>
          <w:t>N 3</w:t>
        </w:r>
      </w:hyperlink>
      <w:r w:rsidRPr="00981D12">
        <w:rPr>
          <w:rFonts w:ascii="Calibri" w:hAnsi="Calibri" w:cs="Calibri"/>
        </w:rPr>
        <w:t xml:space="preserve"> имеют право непосредственно осуществлять юридические лица и индивидуальные предприниматели, правомерно владеющие драгоценными металлами и драгоценными камнями либо по договорам комиссии и агентским соглашениям с собственниками драгоценных металлов и драгоценных камней, </w:t>
      </w:r>
      <w:r>
        <w:rPr>
          <w:rFonts w:ascii="Calibri" w:hAnsi="Calibri" w:cs="Calibri"/>
        </w:rPr>
        <w:t>имеющие право осуществлять операции с драгоценными металлами и драгоценными</w:t>
      </w:r>
      <w:proofErr w:type="gramEnd"/>
      <w:r>
        <w:rPr>
          <w:rFonts w:ascii="Calibri" w:hAnsi="Calibri" w:cs="Calibri"/>
        </w:rPr>
        <w:t xml:space="preserve"> камнями и состоящие на специальном учете в соответствии с законодательством государства - члена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15. Право непосредственно осуществлять экспорт природных алмазов имеют:</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субъекты добычи природных алмазов;</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субъекты </w:t>
      </w:r>
      <w:r w:rsidRPr="00981D12">
        <w:rPr>
          <w:rFonts w:ascii="Calibri" w:hAnsi="Calibri" w:cs="Calibri"/>
        </w:rPr>
        <w:t>производства бриллиантов и субъекты производства продукции и изделий из природных алмазов;</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 юридические лица, имеющие право осуществлять операции с драгоценными камнями и состоящие на специальном учете, по договорам комиссии и агентским соглашениям с вышеуказанными субъектами.</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 xml:space="preserve">16. Государственный контроль при ввозе на таможенную территорию Таможенного союза и вывозе с таможенной территории Таможенного союза драгоценных камней, указанных в </w:t>
      </w:r>
      <w:hyperlink w:anchor="Par126" w:history="1">
        <w:r w:rsidRPr="00981D12">
          <w:rPr>
            <w:rFonts w:ascii="Calibri" w:hAnsi="Calibri" w:cs="Calibri"/>
          </w:rPr>
          <w:t>приложениях N 1</w:t>
        </w:r>
      </w:hyperlink>
      <w:r w:rsidRPr="00981D12">
        <w:rPr>
          <w:rFonts w:ascii="Calibri" w:hAnsi="Calibri" w:cs="Calibri"/>
        </w:rPr>
        <w:t xml:space="preserve"> и </w:t>
      </w:r>
      <w:hyperlink w:anchor="Par197" w:history="1">
        <w:r w:rsidRPr="00981D12">
          <w:rPr>
            <w:rFonts w:ascii="Calibri" w:hAnsi="Calibri" w:cs="Calibri"/>
          </w:rPr>
          <w:t>N 2</w:t>
        </w:r>
      </w:hyperlink>
      <w:r w:rsidRPr="00981D12">
        <w:rPr>
          <w:rFonts w:ascii="Calibri" w:hAnsi="Calibri" w:cs="Calibri"/>
        </w:rPr>
        <w:t xml:space="preserve"> к настоящему Положению, осуществляется в соответствии с едиными правилами, установленными </w:t>
      </w:r>
      <w:hyperlink w:anchor="Par417" w:history="1">
        <w:r w:rsidRPr="00981D12">
          <w:rPr>
            <w:rFonts w:ascii="Calibri" w:hAnsi="Calibri" w:cs="Calibri"/>
          </w:rPr>
          <w:t>приложением N 6</w:t>
        </w:r>
      </w:hyperlink>
      <w:r w:rsidRPr="00981D12">
        <w:rPr>
          <w:rFonts w:ascii="Calibri" w:hAnsi="Calibri" w:cs="Calibri"/>
        </w:rPr>
        <w:t xml:space="preserve"> к настоящему Положению.</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981D12">
        <w:rPr>
          <w:rFonts w:ascii="Calibri" w:hAnsi="Calibri" w:cs="Calibri"/>
        </w:rPr>
        <w:t xml:space="preserve">Государственный контроль при ввозе на таможенную территорию Таможенного союза и вывозе с таможенной территории Таможенного союза драгоценных металлов, указанных в </w:t>
      </w:r>
      <w:hyperlink w:anchor="Par126" w:history="1">
        <w:r w:rsidRPr="00981D12">
          <w:rPr>
            <w:rFonts w:ascii="Calibri" w:hAnsi="Calibri" w:cs="Calibri"/>
          </w:rPr>
          <w:t>приложениях N 1</w:t>
        </w:r>
      </w:hyperlink>
      <w:r w:rsidRPr="00981D12">
        <w:rPr>
          <w:rFonts w:ascii="Calibri" w:hAnsi="Calibri" w:cs="Calibri"/>
        </w:rPr>
        <w:t xml:space="preserve"> и </w:t>
      </w:r>
      <w:hyperlink w:anchor="Par197" w:history="1">
        <w:r w:rsidRPr="00981D12">
          <w:rPr>
            <w:rFonts w:ascii="Calibri" w:hAnsi="Calibri" w:cs="Calibri"/>
          </w:rPr>
          <w:t>N 2</w:t>
        </w:r>
      </w:hyperlink>
      <w:r w:rsidRPr="00981D12">
        <w:rPr>
          <w:rFonts w:ascii="Calibri" w:hAnsi="Calibri" w:cs="Calibri"/>
        </w:rPr>
        <w:t xml:space="preserve">, а также лома и отходов драгоценных металлов, указанных в </w:t>
      </w:r>
      <w:hyperlink w:anchor="Par278" w:history="1">
        <w:r w:rsidRPr="00981D12">
          <w:rPr>
            <w:rFonts w:ascii="Calibri" w:hAnsi="Calibri" w:cs="Calibri"/>
          </w:rPr>
          <w:t>приложении N 3</w:t>
        </w:r>
      </w:hyperlink>
      <w:r w:rsidRPr="00981D12">
        <w:rPr>
          <w:rFonts w:ascii="Calibri" w:hAnsi="Calibri" w:cs="Calibri"/>
        </w:rPr>
        <w:t xml:space="preserve"> к настоящему Положению, осуществляется в соответствии с едиными правилами, установленными </w:t>
      </w:r>
      <w:hyperlink w:anchor="Par1196" w:history="1">
        <w:r w:rsidRPr="00981D12">
          <w:rPr>
            <w:rFonts w:ascii="Calibri" w:hAnsi="Calibri" w:cs="Calibri"/>
          </w:rPr>
          <w:t>приложением N 9</w:t>
        </w:r>
      </w:hyperlink>
      <w:r w:rsidRPr="00981D12">
        <w:rPr>
          <w:rFonts w:ascii="Calibri" w:hAnsi="Calibri" w:cs="Calibri"/>
        </w:rPr>
        <w:t xml:space="preserve"> к настоящему Положению.</w:t>
      </w:r>
      <w:proofErr w:type="gramEnd"/>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 xml:space="preserve">17. </w:t>
      </w:r>
      <w:proofErr w:type="gramStart"/>
      <w:r w:rsidRPr="00981D12">
        <w:rPr>
          <w:rFonts w:ascii="Calibri" w:hAnsi="Calibri" w:cs="Calibri"/>
        </w:rPr>
        <w:t>Контроль за</w:t>
      </w:r>
      <w:proofErr w:type="gramEnd"/>
      <w:r w:rsidRPr="00981D12">
        <w:rPr>
          <w:rFonts w:ascii="Calibri" w:hAnsi="Calibri" w:cs="Calibri"/>
        </w:rPr>
        <w:t xml:space="preserve"> выполнением условий </w:t>
      </w:r>
      <w:hyperlink w:anchor="Par47" w:history="1">
        <w:r w:rsidRPr="00981D12">
          <w:rPr>
            <w:rFonts w:ascii="Calibri" w:hAnsi="Calibri" w:cs="Calibri"/>
          </w:rPr>
          <w:t>пунктов 4</w:t>
        </w:r>
      </w:hyperlink>
      <w:r w:rsidRPr="00981D12">
        <w:rPr>
          <w:rFonts w:ascii="Calibri" w:hAnsi="Calibri" w:cs="Calibri"/>
        </w:rPr>
        <w:t xml:space="preserve"> и </w:t>
      </w:r>
      <w:hyperlink w:anchor="Par62" w:history="1">
        <w:r w:rsidRPr="00981D12">
          <w:rPr>
            <w:rFonts w:ascii="Calibri" w:hAnsi="Calibri" w:cs="Calibri"/>
          </w:rPr>
          <w:t>15</w:t>
        </w:r>
      </w:hyperlink>
      <w:r w:rsidRPr="00981D12">
        <w:rPr>
          <w:rFonts w:ascii="Calibri" w:hAnsi="Calibri" w:cs="Calibri"/>
        </w:rPr>
        <w:t xml:space="preserve"> настоящего Положения осуществляется уполномоченными организациями в процессе государственного контроля в соответствии с </w:t>
      </w:r>
      <w:hyperlink r:id="rId45" w:history="1">
        <w:r w:rsidRPr="00981D12">
          <w:rPr>
            <w:rFonts w:ascii="Calibri" w:hAnsi="Calibri" w:cs="Calibri"/>
          </w:rPr>
          <w:t>законодательством</w:t>
        </w:r>
      </w:hyperlink>
      <w:r w:rsidRPr="00981D12">
        <w:rPr>
          <w:rFonts w:ascii="Calibri" w:hAnsi="Calibri" w:cs="Calibri"/>
        </w:rPr>
        <w:t xml:space="preserve"> государства - члена Таможенного союза, на территории которого проводятся таможенные операции.</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 xml:space="preserve">18. Партии необработанных и обработанных драгоценных камней (кроме алмазов и бриллиантов) не могут быть экспортированы, если их контрактная стоимость более чем на 5 процентов ниже стоимости, определенной при проведении государственного </w:t>
      </w:r>
      <w:proofErr w:type="gramStart"/>
      <w:r w:rsidRPr="00981D12">
        <w:rPr>
          <w:rFonts w:ascii="Calibri" w:hAnsi="Calibri" w:cs="Calibri"/>
        </w:rPr>
        <w:t>контроля за</w:t>
      </w:r>
      <w:proofErr w:type="gramEnd"/>
      <w:r w:rsidRPr="00981D12">
        <w:rPr>
          <w:rFonts w:ascii="Calibri" w:hAnsi="Calibri" w:cs="Calibri"/>
        </w:rPr>
        <w:t xml:space="preserve"> качеством сортировки и оценки драгоценных камней.</w:t>
      </w:r>
    </w:p>
    <w:p w:rsidR="00631EA2" w:rsidRPr="00981D12" w:rsidRDefault="00631EA2">
      <w:pPr>
        <w:widowControl w:val="0"/>
        <w:autoSpaceDE w:val="0"/>
        <w:autoSpaceDN w:val="0"/>
        <w:adjustRightInd w:val="0"/>
        <w:spacing w:after="0" w:line="240" w:lineRule="auto"/>
        <w:ind w:firstLine="540"/>
        <w:jc w:val="both"/>
        <w:rPr>
          <w:rFonts w:ascii="Calibri" w:hAnsi="Calibri" w:cs="Calibri"/>
        </w:rPr>
      </w:pPr>
      <w:r w:rsidRPr="00981D12">
        <w:rPr>
          <w:rFonts w:ascii="Calibri" w:hAnsi="Calibri" w:cs="Calibri"/>
        </w:rPr>
        <w:t xml:space="preserve">19. </w:t>
      </w:r>
      <w:proofErr w:type="gramStart"/>
      <w:r w:rsidRPr="00981D12">
        <w:rPr>
          <w:rFonts w:ascii="Calibri" w:hAnsi="Calibri" w:cs="Calibri"/>
        </w:rPr>
        <w:t>Контроль за</w:t>
      </w:r>
      <w:proofErr w:type="gramEnd"/>
      <w:r w:rsidRPr="00981D12">
        <w:rPr>
          <w:rFonts w:ascii="Calibri" w:hAnsi="Calibri" w:cs="Calibri"/>
        </w:rPr>
        <w:t xml:space="preserve"> экспортными операциями кредитных организаций с аффинированными драгоценными металлами в виде слитков осуществляется специально уполномоченными органами власти государств - членов Таможенного союза в соответствии с законодательством государства - члена Таможенного союза.</w:t>
      </w:r>
    </w:p>
    <w:p w:rsidR="00631EA2" w:rsidRPr="00150E6D" w:rsidRDefault="00631EA2">
      <w:pPr>
        <w:widowControl w:val="0"/>
        <w:autoSpaceDE w:val="0"/>
        <w:autoSpaceDN w:val="0"/>
        <w:adjustRightInd w:val="0"/>
        <w:spacing w:after="0" w:line="240" w:lineRule="auto"/>
        <w:ind w:firstLine="540"/>
        <w:jc w:val="both"/>
        <w:rPr>
          <w:rFonts w:ascii="Calibri" w:hAnsi="Calibri" w:cs="Calibri"/>
        </w:rPr>
      </w:pPr>
      <w:r w:rsidRPr="00150E6D">
        <w:rPr>
          <w:rFonts w:ascii="Calibri" w:hAnsi="Calibri" w:cs="Calibri"/>
        </w:rPr>
        <w:t xml:space="preserve">20. </w:t>
      </w:r>
      <w:proofErr w:type="gramStart"/>
      <w:r w:rsidRPr="00150E6D">
        <w:rPr>
          <w:rFonts w:ascii="Calibri" w:hAnsi="Calibri" w:cs="Calibri"/>
        </w:rPr>
        <w:t>Контроль за</w:t>
      </w:r>
      <w:proofErr w:type="gramEnd"/>
      <w:r w:rsidRPr="00150E6D">
        <w:rPr>
          <w:rFonts w:ascii="Calibri" w:hAnsi="Calibri" w:cs="Calibri"/>
        </w:rPr>
        <w:t xml:space="preserve"> соблюдением условий </w:t>
      </w:r>
      <w:hyperlink w:anchor="Par56" w:history="1">
        <w:r w:rsidRPr="00150E6D">
          <w:rPr>
            <w:rFonts w:ascii="Calibri" w:hAnsi="Calibri" w:cs="Calibri"/>
          </w:rPr>
          <w:t>пунктов 10</w:t>
        </w:r>
      </w:hyperlink>
      <w:r w:rsidRPr="00150E6D">
        <w:rPr>
          <w:rFonts w:ascii="Calibri" w:hAnsi="Calibri" w:cs="Calibri"/>
        </w:rPr>
        <w:t xml:space="preserve">, </w:t>
      </w:r>
      <w:hyperlink w:anchor="Par57" w:history="1">
        <w:r w:rsidRPr="00150E6D">
          <w:rPr>
            <w:rFonts w:ascii="Calibri" w:hAnsi="Calibri" w:cs="Calibri"/>
          </w:rPr>
          <w:t>11</w:t>
        </w:r>
      </w:hyperlink>
      <w:r w:rsidRPr="00150E6D">
        <w:rPr>
          <w:rFonts w:ascii="Calibri" w:hAnsi="Calibri" w:cs="Calibri"/>
        </w:rPr>
        <w:t xml:space="preserve"> и </w:t>
      </w:r>
      <w:hyperlink w:anchor="Par61" w:history="1">
        <w:r w:rsidRPr="00150E6D">
          <w:rPr>
            <w:rFonts w:ascii="Calibri" w:hAnsi="Calibri" w:cs="Calibri"/>
          </w:rPr>
          <w:t>14</w:t>
        </w:r>
      </w:hyperlink>
      <w:r w:rsidRPr="00150E6D">
        <w:rPr>
          <w:rFonts w:ascii="Calibri" w:hAnsi="Calibri" w:cs="Calibri"/>
        </w:rPr>
        <w:t xml:space="preserve"> настоящего Положения проводится в соответствии с </w:t>
      </w:r>
      <w:hyperlink w:anchor="Par1196" w:history="1">
        <w:r w:rsidRPr="00150E6D">
          <w:rPr>
            <w:rFonts w:ascii="Calibri" w:hAnsi="Calibri" w:cs="Calibri"/>
          </w:rPr>
          <w:t>приложением N 9</w:t>
        </w:r>
      </w:hyperlink>
      <w:r w:rsidRPr="00150E6D">
        <w:rPr>
          <w:rFonts w:ascii="Calibri" w:hAnsi="Calibri" w:cs="Calibri"/>
        </w:rPr>
        <w:t xml:space="preserve"> к настоящему Положению.</w:t>
      </w:r>
    </w:p>
    <w:p w:rsidR="00631EA2" w:rsidRPr="00150E6D" w:rsidRDefault="00631EA2">
      <w:pPr>
        <w:widowControl w:val="0"/>
        <w:autoSpaceDE w:val="0"/>
        <w:autoSpaceDN w:val="0"/>
        <w:adjustRightInd w:val="0"/>
        <w:spacing w:after="0" w:line="240" w:lineRule="auto"/>
        <w:ind w:firstLine="540"/>
        <w:jc w:val="both"/>
        <w:rPr>
          <w:rFonts w:ascii="Calibri" w:hAnsi="Calibri" w:cs="Calibri"/>
        </w:rPr>
      </w:pPr>
      <w:r w:rsidRPr="00150E6D">
        <w:rPr>
          <w:rFonts w:ascii="Calibri" w:hAnsi="Calibri" w:cs="Calibri"/>
        </w:rPr>
        <w:t xml:space="preserve">21. </w:t>
      </w:r>
      <w:proofErr w:type="gramStart"/>
      <w:r w:rsidRPr="00150E6D">
        <w:rPr>
          <w:rFonts w:ascii="Calibri" w:hAnsi="Calibri" w:cs="Calibri"/>
        </w:rPr>
        <w:t>Документы, подтверждающие результаты проведения государственного контроля, оформляются уполномоченными организациями государств - членов Таможенного союза и являются обязательными для совершения таможенных операций, за исключением случаев помещения товаров под таможенную процедуру таможенного транзита, реэкспорта (в случае если драгоценные металлы и драгоценные камни, прибывшие на таможенную территорию Таможенного союза, продолжают находиться в пункте пропуска через государственную границу государства - члена Таможенного союза либо находятся в</w:t>
      </w:r>
      <w:proofErr w:type="gramEnd"/>
      <w:r w:rsidRPr="00150E6D">
        <w:rPr>
          <w:rFonts w:ascii="Calibri" w:hAnsi="Calibri" w:cs="Calibri"/>
        </w:rPr>
        <w:t xml:space="preserve"> иной зоне таможенного контроля, расположенной в непосредственной близости от пункта пропуска, и ранее не помещались под какую-либо таможенную процедуру), а также убытия в соответствии с </w:t>
      </w:r>
      <w:hyperlink r:id="rId46" w:history="1">
        <w:r w:rsidRPr="00150E6D">
          <w:rPr>
            <w:rFonts w:ascii="Calibri" w:hAnsi="Calibri" w:cs="Calibri"/>
          </w:rPr>
          <w:t>абзацем 3 пункта 1 статьи 163</w:t>
        </w:r>
      </w:hyperlink>
      <w:r w:rsidRPr="00150E6D">
        <w:rPr>
          <w:rFonts w:ascii="Calibri" w:hAnsi="Calibri" w:cs="Calibri"/>
        </w:rPr>
        <w:t xml:space="preserve"> Таможенного кодекса Таможенного союза.</w:t>
      </w:r>
    </w:p>
    <w:p w:rsidR="00631EA2" w:rsidRPr="00150E6D" w:rsidRDefault="00631EA2">
      <w:pPr>
        <w:widowControl w:val="0"/>
        <w:autoSpaceDE w:val="0"/>
        <w:autoSpaceDN w:val="0"/>
        <w:adjustRightInd w:val="0"/>
        <w:spacing w:after="0" w:line="240" w:lineRule="auto"/>
        <w:ind w:firstLine="540"/>
        <w:jc w:val="both"/>
        <w:rPr>
          <w:rFonts w:ascii="Calibri" w:hAnsi="Calibri" w:cs="Calibri"/>
        </w:rPr>
      </w:pPr>
      <w:r w:rsidRPr="00150E6D">
        <w:rPr>
          <w:rFonts w:ascii="Calibri" w:hAnsi="Calibri" w:cs="Calibri"/>
        </w:rPr>
        <w:t xml:space="preserve">22. При экспорте драгоценных металлов, указанных в </w:t>
      </w:r>
      <w:hyperlink w:anchor="Par126" w:history="1">
        <w:r w:rsidRPr="00150E6D">
          <w:rPr>
            <w:rFonts w:ascii="Calibri" w:hAnsi="Calibri" w:cs="Calibri"/>
          </w:rPr>
          <w:t>приложениях N 1</w:t>
        </w:r>
      </w:hyperlink>
      <w:r w:rsidRPr="00150E6D">
        <w:rPr>
          <w:rFonts w:ascii="Calibri" w:hAnsi="Calibri" w:cs="Calibri"/>
        </w:rPr>
        <w:t xml:space="preserve"> и </w:t>
      </w:r>
      <w:hyperlink w:anchor="Par197" w:history="1">
        <w:r w:rsidRPr="00150E6D">
          <w:rPr>
            <w:rFonts w:ascii="Calibri" w:hAnsi="Calibri" w:cs="Calibri"/>
          </w:rPr>
          <w:t>N 2</w:t>
        </w:r>
      </w:hyperlink>
      <w:r w:rsidRPr="00150E6D">
        <w:rPr>
          <w:rFonts w:ascii="Calibri" w:hAnsi="Calibri" w:cs="Calibri"/>
        </w:rPr>
        <w:t xml:space="preserve">, лома и отходов драгоценных металлов (код ТН ВЭД ТС </w:t>
      </w:r>
      <w:hyperlink r:id="rId47" w:history="1">
        <w:r w:rsidRPr="00150E6D">
          <w:rPr>
            <w:rFonts w:ascii="Calibri" w:hAnsi="Calibri" w:cs="Calibri"/>
          </w:rPr>
          <w:t>7112</w:t>
        </w:r>
      </w:hyperlink>
      <w:r w:rsidRPr="00150E6D">
        <w:rPr>
          <w:rFonts w:ascii="Calibri" w:hAnsi="Calibri" w:cs="Calibri"/>
        </w:rPr>
        <w:t xml:space="preserve">), указанных в </w:t>
      </w:r>
      <w:hyperlink w:anchor="Par278" w:history="1">
        <w:r w:rsidRPr="00150E6D">
          <w:rPr>
            <w:rFonts w:ascii="Calibri" w:hAnsi="Calibri" w:cs="Calibri"/>
          </w:rPr>
          <w:t>приложении N 3</w:t>
        </w:r>
      </w:hyperlink>
      <w:r w:rsidRPr="00150E6D">
        <w:rPr>
          <w:rFonts w:ascii="Calibri" w:hAnsi="Calibri" w:cs="Calibri"/>
        </w:rPr>
        <w:t xml:space="preserve"> к настоящему Положению, осуществляется государственный контроль цен в порядке, установленном </w:t>
      </w:r>
      <w:hyperlink w:anchor="Par1110" w:history="1">
        <w:r w:rsidRPr="00150E6D">
          <w:rPr>
            <w:rFonts w:ascii="Calibri" w:hAnsi="Calibri" w:cs="Calibri"/>
          </w:rPr>
          <w:t>приложением N 8</w:t>
        </w:r>
      </w:hyperlink>
      <w:r w:rsidRPr="00150E6D">
        <w:rPr>
          <w:rFonts w:ascii="Calibri" w:hAnsi="Calibri" w:cs="Calibri"/>
        </w:rPr>
        <w:t xml:space="preserve"> к настоящему Положению.</w:t>
      </w:r>
    </w:p>
    <w:p w:rsidR="00631EA2" w:rsidRPr="00150E6D"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150E6D">
        <w:rPr>
          <w:rFonts w:ascii="Calibri" w:hAnsi="Calibri" w:cs="Calibri"/>
        </w:rPr>
        <w:t xml:space="preserve">При экспорте необработанных драгоценных металлов, руд и концентратов драгоценных металлов (код ТН ВЭД ТС </w:t>
      </w:r>
      <w:hyperlink r:id="rId48" w:history="1">
        <w:r w:rsidRPr="00150E6D">
          <w:rPr>
            <w:rFonts w:ascii="Calibri" w:hAnsi="Calibri" w:cs="Calibri"/>
          </w:rPr>
          <w:t>2616</w:t>
        </w:r>
      </w:hyperlink>
      <w:r w:rsidRPr="00150E6D">
        <w:rPr>
          <w:rFonts w:ascii="Calibri" w:hAnsi="Calibri" w:cs="Calibri"/>
        </w:rPr>
        <w:t xml:space="preserve">), указанных в </w:t>
      </w:r>
      <w:hyperlink w:anchor="Par278" w:history="1">
        <w:r w:rsidRPr="00150E6D">
          <w:rPr>
            <w:rFonts w:ascii="Calibri" w:hAnsi="Calibri" w:cs="Calibri"/>
          </w:rPr>
          <w:t>приложении N 3</w:t>
        </w:r>
      </w:hyperlink>
      <w:r w:rsidRPr="00150E6D">
        <w:rPr>
          <w:rFonts w:ascii="Calibri" w:hAnsi="Calibri" w:cs="Calibri"/>
        </w:rPr>
        <w:t xml:space="preserve"> к настоящему Положению и добытых на территории одного из государств - членов Таможенного союза, государственный контроль цен осуществляется в соответствии с </w:t>
      </w:r>
      <w:hyperlink r:id="rId49" w:history="1">
        <w:r w:rsidRPr="00150E6D">
          <w:rPr>
            <w:rFonts w:ascii="Calibri" w:hAnsi="Calibri" w:cs="Calibri"/>
          </w:rPr>
          <w:t>законодательством</w:t>
        </w:r>
      </w:hyperlink>
      <w:r w:rsidRPr="00150E6D">
        <w:rPr>
          <w:rFonts w:ascii="Calibri" w:hAnsi="Calibri" w:cs="Calibri"/>
        </w:rPr>
        <w:t xml:space="preserve"> государства - члена Таможенного союза, на территории которого они добыты и с территории которого они вывозятся.</w:t>
      </w:r>
      <w:proofErr w:type="gramEnd"/>
    </w:p>
    <w:p w:rsidR="00631EA2" w:rsidRPr="00150E6D" w:rsidRDefault="00631EA2">
      <w:pPr>
        <w:widowControl w:val="0"/>
        <w:autoSpaceDE w:val="0"/>
        <w:autoSpaceDN w:val="0"/>
        <w:adjustRightInd w:val="0"/>
        <w:spacing w:after="0" w:line="240" w:lineRule="auto"/>
        <w:ind w:firstLine="540"/>
        <w:jc w:val="both"/>
        <w:rPr>
          <w:rFonts w:ascii="Calibri" w:hAnsi="Calibri" w:cs="Calibri"/>
        </w:rPr>
      </w:pPr>
      <w:r w:rsidRPr="00150E6D">
        <w:rPr>
          <w:rFonts w:ascii="Calibri" w:hAnsi="Calibri" w:cs="Calibri"/>
        </w:rPr>
        <w:t>23. Допускается использование таможенных процедур переработки на таможенной территории Таможенного союза, переработки вне таможенной территории Таможенного союза и переработки для внутреннего потребления.</w:t>
      </w:r>
    </w:p>
    <w:p w:rsidR="00631EA2" w:rsidRPr="00150E6D" w:rsidRDefault="00631EA2">
      <w:pPr>
        <w:widowControl w:val="0"/>
        <w:autoSpaceDE w:val="0"/>
        <w:autoSpaceDN w:val="0"/>
        <w:adjustRightInd w:val="0"/>
        <w:spacing w:after="0" w:line="240" w:lineRule="auto"/>
        <w:ind w:firstLine="540"/>
        <w:jc w:val="both"/>
        <w:rPr>
          <w:rFonts w:ascii="Calibri" w:hAnsi="Calibri" w:cs="Calibri"/>
        </w:rPr>
      </w:pPr>
      <w:r w:rsidRPr="00150E6D">
        <w:rPr>
          <w:rFonts w:ascii="Calibri" w:hAnsi="Calibri" w:cs="Calibri"/>
        </w:rPr>
        <w:t>Допускается ввоз на таможенную территорию Таможенного союза драгоценных металлов, драгоценных камней и сырьевых товаров, подлежащих переработке.</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150E6D">
        <w:rPr>
          <w:rFonts w:ascii="Calibri" w:hAnsi="Calibri" w:cs="Calibri"/>
        </w:rPr>
        <w:t xml:space="preserve">Допускается ввоз на таможенную территорию Таможенного союза продуктов переработки в виде драгоценных металлов, указанных в </w:t>
      </w:r>
      <w:hyperlink w:anchor="Par126" w:history="1">
        <w:r w:rsidRPr="00150E6D">
          <w:rPr>
            <w:rFonts w:ascii="Calibri" w:hAnsi="Calibri" w:cs="Calibri"/>
          </w:rPr>
          <w:t>приложениях N 1</w:t>
        </w:r>
      </w:hyperlink>
      <w:r w:rsidRPr="00150E6D">
        <w:rPr>
          <w:rFonts w:ascii="Calibri" w:hAnsi="Calibri" w:cs="Calibri"/>
        </w:rPr>
        <w:t xml:space="preserve"> и </w:t>
      </w:r>
      <w:hyperlink w:anchor="Par197" w:history="1">
        <w:r w:rsidRPr="00150E6D">
          <w:rPr>
            <w:rFonts w:ascii="Calibri" w:hAnsi="Calibri" w:cs="Calibri"/>
          </w:rPr>
          <w:t>N 2</w:t>
        </w:r>
      </w:hyperlink>
      <w:r w:rsidRPr="00150E6D">
        <w:rPr>
          <w:rFonts w:ascii="Calibri" w:hAnsi="Calibri" w:cs="Calibri"/>
        </w:rPr>
        <w:t xml:space="preserve">, а также в виде необработанных драгоценных металлов, указанных в </w:t>
      </w:r>
      <w:hyperlink w:anchor="Par278" w:history="1">
        <w:r w:rsidRPr="00150E6D">
          <w:rPr>
            <w:rFonts w:ascii="Calibri" w:hAnsi="Calibri" w:cs="Calibri"/>
          </w:rPr>
          <w:t>приложении N 3</w:t>
        </w:r>
      </w:hyperlink>
      <w:r w:rsidRPr="00150E6D">
        <w:rPr>
          <w:rFonts w:ascii="Calibri" w:hAnsi="Calibri" w:cs="Calibri"/>
        </w:rPr>
        <w:t xml:space="preserve"> к настоящему Положению</w:t>
      </w:r>
      <w:r>
        <w:rPr>
          <w:rFonts w:ascii="Calibri" w:hAnsi="Calibri" w:cs="Calibri"/>
        </w:rPr>
        <w:t>.</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вывоз с таможенной территории Таможенного союза драгоценных металлов и </w:t>
      </w:r>
      <w:r w:rsidRPr="00EA2EED">
        <w:rPr>
          <w:rFonts w:ascii="Calibri" w:hAnsi="Calibri" w:cs="Calibri"/>
        </w:rPr>
        <w:lastRenderedPageBreak/>
        <w:t xml:space="preserve">драгоценных камней, указанных в </w:t>
      </w:r>
      <w:hyperlink w:anchor="Par126" w:history="1">
        <w:r w:rsidRPr="00EA2EED">
          <w:rPr>
            <w:rFonts w:ascii="Calibri" w:hAnsi="Calibri" w:cs="Calibri"/>
          </w:rPr>
          <w:t>приложениях N 1</w:t>
        </w:r>
      </w:hyperlink>
      <w:r w:rsidRPr="00EA2EED">
        <w:rPr>
          <w:rFonts w:ascii="Calibri" w:hAnsi="Calibri" w:cs="Calibri"/>
        </w:rPr>
        <w:t xml:space="preserve"> и </w:t>
      </w:r>
      <w:hyperlink w:anchor="Par197" w:history="1">
        <w:r w:rsidRPr="00EA2EED">
          <w:rPr>
            <w:rFonts w:ascii="Calibri" w:hAnsi="Calibri" w:cs="Calibri"/>
          </w:rPr>
          <w:t>N 2</w:t>
        </w:r>
      </w:hyperlink>
      <w:r w:rsidRPr="00EA2EED">
        <w:rPr>
          <w:rFonts w:ascii="Calibri" w:hAnsi="Calibri" w:cs="Calibri"/>
        </w:rPr>
        <w:t xml:space="preserve"> к настоящему Положению, для переработки с учетом особенностей, предусмотренных </w:t>
      </w:r>
      <w:hyperlink w:anchor="Par1509" w:history="1">
        <w:r w:rsidRPr="00EA2EED">
          <w:rPr>
            <w:rFonts w:ascii="Calibri" w:hAnsi="Calibri" w:cs="Calibri"/>
          </w:rPr>
          <w:t>приложением N 10</w:t>
        </w:r>
      </w:hyperlink>
      <w:r w:rsidRPr="00EA2EED">
        <w:rPr>
          <w:rFonts w:ascii="Calibri" w:hAnsi="Calibri" w:cs="Calibri"/>
        </w:rPr>
        <w:t xml:space="preserve"> к настоящему Положению.</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Допускается вывоз с таможенной территории Таможенного союза продуктов переработки в виде драгоценных металлов и драгоценных камней, указанных в </w:t>
      </w:r>
      <w:hyperlink w:anchor="Par126" w:history="1">
        <w:r w:rsidRPr="00EA2EED">
          <w:rPr>
            <w:rFonts w:ascii="Calibri" w:hAnsi="Calibri" w:cs="Calibri"/>
          </w:rPr>
          <w:t>приложениях N 1</w:t>
        </w:r>
      </w:hyperlink>
      <w:r w:rsidRPr="00EA2EED">
        <w:rPr>
          <w:rFonts w:ascii="Calibri" w:hAnsi="Calibri" w:cs="Calibri"/>
        </w:rPr>
        <w:t xml:space="preserve"> и </w:t>
      </w:r>
      <w:hyperlink w:anchor="Par197" w:history="1">
        <w:r w:rsidRPr="00EA2EED">
          <w:rPr>
            <w:rFonts w:ascii="Calibri" w:hAnsi="Calibri" w:cs="Calibri"/>
          </w:rPr>
          <w:t>N 2</w:t>
        </w:r>
      </w:hyperlink>
      <w:r w:rsidRPr="00EA2EED">
        <w:rPr>
          <w:rFonts w:ascii="Calibri" w:hAnsi="Calibri" w:cs="Calibri"/>
        </w:rPr>
        <w:t xml:space="preserve">, а также в виде необработанных драгоценных металлов,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Положению.</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24. </w:t>
      </w:r>
      <w:proofErr w:type="gramStart"/>
      <w:r w:rsidRPr="00EA2EED">
        <w:rPr>
          <w:rFonts w:ascii="Calibri" w:hAnsi="Calibri" w:cs="Calibri"/>
        </w:rPr>
        <w:t>Ввоз на таможенную территорию Таможенного союза и вывоз с таможенной территории Таможенного союза драгоценных металлов и драгоценных камней для переработки может осуществляться только юридическими лицами и индивидуальными предпринимателями, использующими драгоценные металлы и драгоценные камни в своей производственной деятельности, за исключением случаев, когда операцией по переработке является ремонт товаров, в том числе замена составных частей, в соответствии с таможенными процедурами переработки</w:t>
      </w:r>
      <w:proofErr w:type="gramEnd"/>
      <w:r w:rsidRPr="00EA2EED">
        <w:rPr>
          <w:rFonts w:ascii="Calibri" w:hAnsi="Calibri" w:cs="Calibri"/>
        </w:rPr>
        <w:t xml:space="preserve"> для внутреннего потребления, переработки на таможенной территории Таможенного союза, переработки вне таможенной территории Таможенного союза, кроме случаев, указанных в </w:t>
      </w:r>
      <w:hyperlink w:anchor="Par83" w:history="1">
        <w:r w:rsidRPr="00EA2EED">
          <w:rPr>
            <w:rFonts w:ascii="Calibri" w:hAnsi="Calibri" w:cs="Calibri"/>
          </w:rPr>
          <w:t>абзаце 2</w:t>
        </w:r>
      </w:hyperlink>
      <w:r w:rsidRPr="00EA2EED">
        <w:rPr>
          <w:rFonts w:ascii="Calibri" w:hAnsi="Calibri" w:cs="Calibri"/>
        </w:rPr>
        <w:t xml:space="preserve"> настоящего пункта.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bookmarkStart w:id="5" w:name="Par83"/>
      <w:bookmarkEnd w:id="5"/>
      <w:r w:rsidRPr="00EA2EED">
        <w:rPr>
          <w:rFonts w:ascii="Calibri" w:hAnsi="Calibri" w:cs="Calibri"/>
        </w:rPr>
        <w:t>Право вывозить с таможенной территории Таможенного союза и ввозить на таможенную территорию Таможенного союза природные алмазы и бриллианты, помещаемые под таможенные процедуры переработки для внутреннего потребления, переработки на таможенной территории Таможенного союза, переработки вне таможенной территории Таможенного союза, имеют исключительно субъекты производства бриллиантов.</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EA2EED">
        <w:rPr>
          <w:rFonts w:ascii="Calibri" w:hAnsi="Calibri" w:cs="Calibri"/>
        </w:rPr>
        <w:t>При ввозе на таможенную территорию Таможенного союза и вывозе с таможенной территории Таможенного союза драгоценных металлов и драгоценных камней, а также сырьевых товаров для переработки заявитель таможенной процедуры по согласованию с уполномоченным в соответствии с национальным законодательством органом либо организацией государства - члена Таможенного союза определяет нормы выхода продуктов переработки в таможенных целях, исходя из контрактных условий, при которых осуществляется переработка</w:t>
      </w:r>
      <w:proofErr w:type="gramEnd"/>
      <w:r w:rsidRPr="00EA2EED">
        <w:rPr>
          <w:rFonts w:ascii="Calibri" w:hAnsi="Calibri" w:cs="Calibri"/>
        </w:rPr>
        <w:t xml:space="preserve"> драгоценных металлов и драгоценных камней.</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Определение норм выхода продуктов переработки в таможенных целях устанавливается для драгоценных металлов и драгоценных камней (кроме природных алмазов и бриллиантов) в порядке, предусмотренном </w:t>
      </w:r>
      <w:hyperlink w:anchor="Par1558" w:history="1">
        <w:r w:rsidRPr="00EA2EED">
          <w:rPr>
            <w:rFonts w:ascii="Calibri" w:hAnsi="Calibri" w:cs="Calibri"/>
          </w:rPr>
          <w:t>приложением N 11</w:t>
        </w:r>
      </w:hyperlink>
      <w:r w:rsidRPr="00EA2EED">
        <w:rPr>
          <w:rFonts w:ascii="Calibri" w:hAnsi="Calibri" w:cs="Calibri"/>
        </w:rPr>
        <w:t xml:space="preserve"> к настоящему Положению, а для природных алмазов и бриллиантов - </w:t>
      </w:r>
      <w:hyperlink w:anchor="Par1962" w:history="1">
        <w:r w:rsidRPr="00EA2EED">
          <w:rPr>
            <w:rFonts w:ascii="Calibri" w:hAnsi="Calibri" w:cs="Calibri"/>
          </w:rPr>
          <w:t>приложением N 12</w:t>
        </w:r>
      </w:hyperlink>
      <w:r w:rsidRPr="00EA2EED">
        <w:rPr>
          <w:rFonts w:ascii="Calibri" w:hAnsi="Calibri" w:cs="Calibri"/>
        </w:rPr>
        <w:t xml:space="preserve"> к настоящему Положению.</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25. Вывоз с таможенной территории Таможенного союза природных алмазов на переработку осуществляется в соответствии с таможенной процедурой переработки вне таможенной территории Таможенного союза, при условии обязательного внесения обеспечения уплаты вывозной таможенной пошлины с последующим возвратом ее суммы.</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26. Допускается ввоз на таможенную территорию Таможенного союза драгоценных металлов, драгоценных камней и сырьевых товаров в соответствии с таможенными процедурами выпуска для внутреннего потребления, таможенного транзита, беспошлинной торговли, отказа в пользу государства, реимпорта, уничтожения, таможенного склада.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Допускаются ввоз на таможенную территорию Таможенного союза и вывоз с таможенной территории Таможенного союза драгоценных металлов (за исключением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Положению) и драгоценных камней, помещаемых под таможенные процедуры временного ввоза (допуска) и временного вывоза.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27. </w:t>
      </w:r>
      <w:proofErr w:type="gramStart"/>
      <w:r w:rsidRPr="00EA2EED">
        <w:rPr>
          <w:rFonts w:ascii="Calibri" w:hAnsi="Calibri" w:cs="Calibri"/>
        </w:rPr>
        <w:t>Вывоз с таможенной территории Таможенного союза драгоценных металлов, драгоценных камней и сырьевых товаров в соответствии с таможенными процедурами временного вывоза, таможенного транзита и реэкспорта, а также вывоз продуктов переработки, отходов и остатков товаров, помещенных под таможенную процедуру переработки на таможенной территории Таможенного союза, отходов уничтожения товаров, помещенных под таможенную процедуру уничтожения, осуществляются в соответствии с таможенным законодательством Таможенного союза без</w:t>
      </w:r>
      <w:proofErr w:type="gramEnd"/>
      <w:r w:rsidRPr="00EA2EED">
        <w:rPr>
          <w:rFonts w:ascii="Calibri" w:hAnsi="Calibri" w:cs="Calibri"/>
        </w:rPr>
        <w:t xml:space="preserve"> лицензий.</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28. Ввоз на таможенную территорию Таможенного союза и вывоз с таможенной территории Таможенного союза драгоценных металлов, драгоценных камней и сырьевых товаров, указанных в </w:t>
      </w:r>
      <w:hyperlink w:anchor="Par126" w:history="1">
        <w:r w:rsidRPr="00EA2EED">
          <w:rPr>
            <w:rFonts w:ascii="Calibri" w:hAnsi="Calibri" w:cs="Calibri"/>
          </w:rPr>
          <w:t>приложениях N 1</w:t>
        </w:r>
      </w:hyperlink>
      <w:r w:rsidRPr="00EA2EED">
        <w:rPr>
          <w:rFonts w:ascii="Calibri" w:hAnsi="Calibri" w:cs="Calibri"/>
        </w:rPr>
        <w:t xml:space="preserve">, </w:t>
      </w:r>
      <w:hyperlink w:anchor="Par197" w:history="1">
        <w:r w:rsidRPr="00EA2EED">
          <w:rPr>
            <w:rFonts w:ascii="Calibri" w:hAnsi="Calibri" w:cs="Calibri"/>
          </w:rPr>
          <w:t>N 2</w:t>
        </w:r>
      </w:hyperlink>
      <w:r w:rsidRPr="00EA2EED">
        <w:rPr>
          <w:rFonts w:ascii="Calibri" w:hAnsi="Calibri" w:cs="Calibri"/>
        </w:rPr>
        <w:t xml:space="preserve"> и </w:t>
      </w:r>
      <w:hyperlink w:anchor="Par278" w:history="1">
        <w:r w:rsidRPr="00EA2EED">
          <w:rPr>
            <w:rFonts w:ascii="Calibri" w:hAnsi="Calibri" w:cs="Calibri"/>
          </w:rPr>
          <w:t>N 3</w:t>
        </w:r>
      </w:hyperlink>
      <w:r w:rsidRPr="00EA2EED">
        <w:rPr>
          <w:rFonts w:ascii="Calibri" w:hAnsi="Calibri" w:cs="Calibri"/>
        </w:rPr>
        <w:t xml:space="preserve"> к настоящему Положению, помещаемых под таможенные процедуры, а также в случаях, которые не предусмотрены настоящим Положением, не допускаются.</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bookmarkStart w:id="6" w:name="Par91"/>
      <w:bookmarkEnd w:id="6"/>
      <w:r w:rsidRPr="00EA2EED">
        <w:rPr>
          <w:rFonts w:ascii="Calibri" w:hAnsi="Calibri" w:cs="Calibri"/>
        </w:rPr>
        <w:t xml:space="preserve">29. </w:t>
      </w:r>
      <w:proofErr w:type="gramStart"/>
      <w:r w:rsidRPr="00EA2EED">
        <w:rPr>
          <w:rFonts w:ascii="Calibri" w:hAnsi="Calibri" w:cs="Calibri"/>
        </w:rPr>
        <w:t xml:space="preserve">Таможенные операции в отношении ввозимых на таможенную территорию Таможенного союза драгоценных металлов и драгоценных камней, указанных в </w:t>
      </w:r>
      <w:hyperlink w:anchor="Par126" w:history="1">
        <w:r w:rsidRPr="00EA2EED">
          <w:rPr>
            <w:rFonts w:ascii="Calibri" w:hAnsi="Calibri" w:cs="Calibri"/>
          </w:rPr>
          <w:t>приложениях N 1</w:t>
        </w:r>
      </w:hyperlink>
      <w:r w:rsidRPr="00EA2EED">
        <w:rPr>
          <w:rFonts w:ascii="Calibri" w:hAnsi="Calibri" w:cs="Calibri"/>
        </w:rPr>
        <w:t xml:space="preserve"> и </w:t>
      </w:r>
      <w:hyperlink w:anchor="Par197" w:history="1">
        <w:r w:rsidRPr="00EA2EED">
          <w:rPr>
            <w:rFonts w:ascii="Calibri" w:hAnsi="Calibri" w:cs="Calibri"/>
          </w:rPr>
          <w:t>N 2</w:t>
        </w:r>
      </w:hyperlink>
      <w:r w:rsidRPr="00EA2EED">
        <w:rPr>
          <w:rFonts w:ascii="Calibri" w:hAnsi="Calibri" w:cs="Calibri"/>
        </w:rPr>
        <w:t xml:space="preserve"> к настоящему Положению, необработанных драгоценных металлов, руд и концентратов (код ТН ВЭД ТС </w:t>
      </w:r>
      <w:hyperlink r:id="rId50" w:history="1">
        <w:r w:rsidRPr="00EA2EED">
          <w:rPr>
            <w:rFonts w:ascii="Calibri" w:hAnsi="Calibri" w:cs="Calibri"/>
          </w:rPr>
          <w:t>2616</w:t>
        </w:r>
      </w:hyperlink>
      <w:r w:rsidRPr="00EA2EED">
        <w:rPr>
          <w:rFonts w:ascii="Calibri" w:hAnsi="Calibri" w:cs="Calibri"/>
        </w:rPr>
        <w:t xml:space="preserve">), лома и отходов драгоценных металлов (код ТН ВЭД ТС </w:t>
      </w:r>
      <w:hyperlink r:id="rId51" w:history="1">
        <w:r w:rsidRPr="00EA2EED">
          <w:rPr>
            <w:rFonts w:ascii="Calibri" w:hAnsi="Calibri" w:cs="Calibri"/>
          </w:rPr>
          <w:t>7112</w:t>
        </w:r>
      </w:hyperlink>
      <w:r w:rsidRPr="00EA2EED">
        <w:rPr>
          <w:rFonts w:ascii="Calibri" w:hAnsi="Calibri" w:cs="Calibri"/>
        </w:rPr>
        <w:t xml:space="preserve">),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w:t>
      </w:r>
      <w:r w:rsidRPr="00EA2EED">
        <w:rPr>
          <w:rFonts w:ascii="Calibri" w:hAnsi="Calibri" w:cs="Calibri"/>
        </w:rPr>
        <w:lastRenderedPageBreak/>
        <w:t>Положению, осуществляются на специализированных таможенных постах</w:t>
      </w:r>
      <w:proofErr w:type="gramEnd"/>
      <w:r w:rsidRPr="00EA2EED">
        <w:rPr>
          <w:rFonts w:ascii="Calibri" w:hAnsi="Calibri" w:cs="Calibri"/>
        </w:rPr>
        <w:t xml:space="preserve"> таможенных органов государств - членов Таможенного союза с обязательным участием государственных контролеров государств - членов Таможенного союза, за исключением случаев, предусмотренных </w:t>
      </w:r>
      <w:hyperlink w:anchor="Par95" w:history="1">
        <w:r w:rsidRPr="00EA2EED">
          <w:rPr>
            <w:rFonts w:ascii="Calibri" w:hAnsi="Calibri" w:cs="Calibri"/>
          </w:rPr>
          <w:t>абзацами вторым</w:t>
        </w:r>
      </w:hyperlink>
      <w:r w:rsidRPr="00EA2EED">
        <w:rPr>
          <w:rFonts w:ascii="Calibri" w:hAnsi="Calibri" w:cs="Calibri"/>
        </w:rPr>
        <w:t xml:space="preserve"> и </w:t>
      </w:r>
      <w:hyperlink w:anchor="Par96" w:history="1">
        <w:r w:rsidRPr="00EA2EED">
          <w:rPr>
            <w:rFonts w:ascii="Calibri" w:hAnsi="Calibri" w:cs="Calibri"/>
          </w:rPr>
          <w:t>третьим пункта 30</w:t>
        </w:r>
      </w:hyperlink>
      <w:r w:rsidRPr="00EA2EED">
        <w:rPr>
          <w:rFonts w:ascii="Calibri" w:hAnsi="Calibri" w:cs="Calibri"/>
        </w:rPr>
        <w:t xml:space="preserve"> настоящего Положения.</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EA2EED">
        <w:rPr>
          <w:rFonts w:ascii="Calibri" w:hAnsi="Calibri" w:cs="Calibri"/>
        </w:rPr>
        <w:t xml:space="preserve">Таможенные операции в отношении вывозимых с таможенной территории Таможенного союза драгоценных металлов и драгоценных камней, указанных в </w:t>
      </w:r>
      <w:hyperlink w:anchor="Par126" w:history="1">
        <w:r w:rsidRPr="00EA2EED">
          <w:rPr>
            <w:rFonts w:ascii="Calibri" w:hAnsi="Calibri" w:cs="Calibri"/>
          </w:rPr>
          <w:t>приложениях N 1</w:t>
        </w:r>
      </w:hyperlink>
      <w:r w:rsidRPr="00EA2EED">
        <w:rPr>
          <w:rFonts w:ascii="Calibri" w:hAnsi="Calibri" w:cs="Calibri"/>
        </w:rPr>
        <w:t xml:space="preserve"> и </w:t>
      </w:r>
      <w:hyperlink w:anchor="Par197" w:history="1">
        <w:r w:rsidRPr="00EA2EED">
          <w:rPr>
            <w:rFonts w:ascii="Calibri" w:hAnsi="Calibri" w:cs="Calibri"/>
          </w:rPr>
          <w:t>N 2</w:t>
        </w:r>
      </w:hyperlink>
      <w:r w:rsidRPr="00EA2EED">
        <w:rPr>
          <w:rFonts w:ascii="Calibri" w:hAnsi="Calibri" w:cs="Calibri"/>
        </w:rPr>
        <w:t xml:space="preserve"> к настоящему Положению, лома и отходов драгоценных металлов (</w:t>
      </w:r>
      <w:hyperlink r:id="rId52" w:history="1">
        <w:r w:rsidRPr="00EA2EED">
          <w:rPr>
            <w:rFonts w:ascii="Calibri" w:hAnsi="Calibri" w:cs="Calibri"/>
          </w:rPr>
          <w:t>код 7112</w:t>
        </w:r>
      </w:hyperlink>
      <w:r w:rsidRPr="00EA2EED">
        <w:rPr>
          <w:rFonts w:ascii="Calibri" w:hAnsi="Calibri" w:cs="Calibri"/>
        </w:rPr>
        <w:t xml:space="preserve"> ТН ВЭД ТС),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Положению, осуществляются на специализированных таможенных постах таможенных органов государств - членов Таможенного союза с обязательным участием государственных контролеров</w:t>
      </w:r>
      <w:proofErr w:type="gramEnd"/>
      <w:r w:rsidRPr="00EA2EED">
        <w:rPr>
          <w:rFonts w:ascii="Calibri" w:hAnsi="Calibri" w:cs="Calibri"/>
        </w:rPr>
        <w:t xml:space="preserve"> государств - членов Таможенного союза, за исключением случаев, предусмотренных </w:t>
      </w:r>
      <w:hyperlink w:anchor="Par95" w:history="1">
        <w:r w:rsidRPr="00EA2EED">
          <w:rPr>
            <w:rFonts w:ascii="Calibri" w:hAnsi="Calibri" w:cs="Calibri"/>
          </w:rPr>
          <w:t>абзацами вторым</w:t>
        </w:r>
      </w:hyperlink>
      <w:r w:rsidRPr="00EA2EED">
        <w:rPr>
          <w:rFonts w:ascii="Calibri" w:hAnsi="Calibri" w:cs="Calibri"/>
        </w:rPr>
        <w:t xml:space="preserve"> и </w:t>
      </w:r>
      <w:hyperlink w:anchor="Par96" w:history="1">
        <w:r w:rsidRPr="00EA2EED">
          <w:rPr>
            <w:rFonts w:ascii="Calibri" w:hAnsi="Calibri" w:cs="Calibri"/>
          </w:rPr>
          <w:t>третьим пункта 30</w:t>
        </w:r>
      </w:hyperlink>
      <w:r w:rsidRPr="00EA2EED">
        <w:rPr>
          <w:rFonts w:ascii="Calibri" w:hAnsi="Calibri" w:cs="Calibri"/>
        </w:rPr>
        <w:t xml:space="preserve"> настоящего Положения.</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EA2EED">
        <w:rPr>
          <w:rFonts w:ascii="Calibri" w:hAnsi="Calibri" w:cs="Calibri"/>
        </w:rPr>
        <w:t xml:space="preserve">Вывоз с таможенной территории Таможенного союза необработанных драгоценных металлов, руд и концентратов драгоценных металлов (код ТН ВЭД ТС </w:t>
      </w:r>
      <w:hyperlink r:id="rId53" w:history="1">
        <w:r w:rsidRPr="00EA2EED">
          <w:rPr>
            <w:rFonts w:ascii="Calibri" w:hAnsi="Calibri" w:cs="Calibri"/>
          </w:rPr>
          <w:t>2616</w:t>
        </w:r>
      </w:hyperlink>
      <w:r w:rsidRPr="00EA2EED">
        <w:rPr>
          <w:rFonts w:ascii="Calibri" w:hAnsi="Calibri" w:cs="Calibri"/>
        </w:rPr>
        <w:t xml:space="preserve">),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Положению и добытых на территории одного из государств - членов Таможенного союза, осуществляется в соответствии с </w:t>
      </w:r>
      <w:hyperlink r:id="rId54" w:history="1">
        <w:r w:rsidRPr="00EA2EED">
          <w:rPr>
            <w:rFonts w:ascii="Calibri" w:hAnsi="Calibri" w:cs="Calibri"/>
          </w:rPr>
          <w:t>законодательством</w:t>
        </w:r>
      </w:hyperlink>
      <w:r w:rsidRPr="00EA2EED">
        <w:rPr>
          <w:rFonts w:ascii="Calibri" w:hAnsi="Calibri" w:cs="Calibri"/>
        </w:rPr>
        <w:t xml:space="preserve"> государства - члена Таможенного союза, в котором они добыты и где осуществляются таможенные операции в их отношении.</w:t>
      </w:r>
      <w:proofErr w:type="gramEnd"/>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30. Создание специализированных таможенных постов и специализированных отделов таможенных органов государств - членов Таможенного союза, которые производят таможенные операции в отношении драгоценных металлов и драгоценных камней, осуществляется в соответствии с законодательством государств - членов Таможенного союза.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bookmarkStart w:id="7" w:name="Par95"/>
      <w:bookmarkEnd w:id="7"/>
      <w:proofErr w:type="gramStart"/>
      <w:r w:rsidRPr="00EA2EED">
        <w:rPr>
          <w:rFonts w:ascii="Calibri" w:hAnsi="Calibri" w:cs="Calibri"/>
        </w:rPr>
        <w:t>Таможенные органы государств - членов Таможенного союза, расположенные в пунктах пропуска через государственные границы государств - членов Таможенного союза, расположенных на таможенной границе Таможенного союза, вправе совершать таможенные операции, связанные с оформлением процедуры таможенного транзита, реэкспорта (в случае если драгоценные металлы и драгоценные камни, прибывшие на таможенную территорию Таможенного союза, продолжают находиться в пункте пропуска через государственную границу государства - члена Таможенного союза</w:t>
      </w:r>
      <w:proofErr w:type="gramEnd"/>
      <w:r w:rsidRPr="00EA2EED">
        <w:rPr>
          <w:rFonts w:ascii="Calibri" w:hAnsi="Calibri" w:cs="Calibri"/>
        </w:rPr>
        <w:t xml:space="preserve"> либо находятся в иной зоне таможенного контроля, расположенной в непосредственной близости от пункта пропуска, и ранее не помещались под какую-либо иную таможенную процедуру), а также убытия в соответствии с </w:t>
      </w:r>
      <w:hyperlink r:id="rId55" w:history="1">
        <w:r w:rsidRPr="00EA2EED">
          <w:rPr>
            <w:rFonts w:ascii="Calibri" w:hAnsi="Calibri" w:cs="Calibri"/>
          </w:rPr>
          <w:t>абзацем третьим пункта 1 статьи 163</w:t>
        </w:r>
      </w:hyperlink>
      <w:r w:rsidRPr="00EA2EED">
        <w:rPr>
          <w:rFonts w:ascii="Calibri" w:hAnsi="Calibri" w:cs="Calibri"/>
        </w:rPr>
        <w:t xml:space="preserve"> Таможенного кодекса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8" w:name="Par96"/>
      <w:bookmarkEnd w:id="8"/>
      <w:r w:rsidRPr="00EA2EED">
        <w:rPr>
          <w:rFonts w:ascii="Calibri" w:hAnsi="Calibri" w:cs="Calibri"/>
        </w:rPr>
        <w:t>Допускается проведение отдельных таможенных операций указанными таможенными органами</w:t>
      </w:r>
      <w:r>
        <w:rPr>
          <w:rFonts w:ascii="Calibri" w:hAnsi="Calibri" w:cs="Calibri"/>
        </w:rPr>
        <w:t>, в регионе деятельности которых расположены магазины беспошлинной торговли, за исключением таможенных операций, совершаемых при декларировании товаров.</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31. </w:t>
      </w:r>
      <w:proofErr w:type="gramStart"/>
      <w:r w:rsidRPr="00EA2EED">
        <w:rPr>
          <w:rFonts w:ascii="Calibri" w:hAnsi="Calibri" w:cs="Calibri"/>
        </w:rPr>
        <w:t xml:space="preserve">Клеймение ввозимых на таможенную территорию Таможенного союза изделий из драгоценных металлов и драгоценных камней осуществляется только при предъявлении органам (организациям), уполномоченным в соответствии с </w:t>
      </w:r>
      <w:hyperlink r:id="rId56" w:history="1">
        <w:r w:rsidRPr="00EA2EED">
          <w:rPr>
            <w:rFonts w:ascii="Calibri" w:hAnsi="Calibri" w:cs="Calibri"/>
          </w:rPr>
          <w:t>законодательством</w:t>
        </w:r>
      </w:hyperlink>
      <w:r w:rsidRPr="00EA2EED">
        <w:rPr>
          <w:rFonts w:ascii="Calibri" w:hAnsi="Calibri" w:cs="Calibri"/>
        </w:rPr>
        <w:t xml:space="preserve"> государства - члена Таможенного союза на осуществление опробования и клеймения изделий из драгоценных металлов и драгоценных камней, соответствующих документов, подтверждающих уплату таможенных платежей в соответствии с заявленной таможенной процедурой.</w:t>
      </w:r>
      <w:proofErr w:type="gramEnd"/>
    </w:p>
    <w:p w:rsidR="00631EA2" w:rsidRPr="00EA2EED" w:rsidRDefault="00007A83">
      <w:pPr>
        <w:widowControl w:val="0"/>
        <w:autoSpaceDE w:val="0"/>
        <w:autoSpaceDN w:val="0"/>
        <w:adjustRightInd w:val="0"/>
        <w:spacing w:after="0" w:line="240" w:lineRule="auto"/>
        <w:ind w:firstLine="540"/>
        <w:jc w:val="both"/>
        <w:rPr>
          <w:rFonts w:ascii="Calibri" w:hAnsi="Calibri" w:cs="Calibri"/>
        </w:rPr>
      </w:pPr>
      <w:hyperlink r:id="rId57" w:history="1">
        <w:r w:rsidR="00631EA2" w:rsidRPr="00EA2EED">
          <w:rPr>
            <w:rFonts w:ascii="Calibri" w:hAnsi="Calibri" w:cs="Calibri"/>
          </w:rPr>
          <w:t>Порядок</w:t>
        </w:r>
      </w:hyperlink>
      <w:r w:rsidR="00631EA2" w:rsidRPr="00EA2EED">
        <w:rPr>
          <w:rFonts w:ascii="Calibri" w:hAnsi="Calibri" w:cs="Calibri"/>
        </w:rPr>
        <w:t xml:space="preserve"> клеймения указанных изделий определяется законодательством государства - члена Таможенного союза.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32. Ввоз на таможенную территорию Таможенного союза сырьевых товаров,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Положению, осуществляется без лицензий, в соответствии с законодательством государства - члена Таможенного союза.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Экспорт с таможенной территории Таможенного союза сырьевых товаров,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Положению, осуществляется с учетом требований законодательства государства - члена Таможенного союза на основании лицензий.</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Вывоз с таможенной территории Таможенного союза сырьевых товаров, указанных в </w:t>
      </w:r>
      <w:hyperlink w:anchor="Par278" w:history="1">
        <w:r w:rsidRPr="00EA2EED">
          <w:rPr>
            <w:rFonts w:ascii="Calibri" w:hAnsi="Calibri" w:cs="Calibri"/>
          </w:rPr>
          <w:t>приложении N 3</w:t>
        </w:r>
      </w:hyperlink>
      <w:r w:rsidRPr="00EA2EED">
        <w:rPr>
          <w:rFonts w:ascii="Calibri" w:hAnsi="Calibri" w:cs="Calibri"/>
        </w:rPr>
        <w:t xml:space="preserve"> к настоящему Положению, осуществляется при соблюдении следующих условий:</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а) партии сырьевых товаров, если они предназначены для экспорта, должны быть снабжены:</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документами о содержании драгоценных и сопутствующих извлекаемых металлов, оформленными в соответствии с законодательством государства - члена Таможенного союза;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EA2EED">
        <w:rPr>
          <w:rFonts w:ascii="Calibri" w:hAnsi="Calibri" w:cs="Calibri"/>
        </w:rPr>
        <w:t xml:space="preserve">- заключением (заключениями) уполномоченного органа (уполномоченных органов) государства - члена Таможенного союза, на территории которого добыты сырьевые товары, о возможности (невозможности) и экономической целесообразности (нецелесообразности) промышленного извлечения </w:t>
      </w:r>
      <w:r w:rsidRPr="00EA2EED">
        <w:rPr>
          <w:rFonts w:ascii="Calibri" w:hAnsi="Calibri" w:cs="Calibri"/>
        </w:rPr>
        <w:lastRenderedPageBreak/>
        <w:t>драгоценных металлов из таких сырьевых товаров;</w:t>
      </w:r>
      <w:proofErr w:type="gramEnd"/>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б) экспорт сырьевых товаров в виде необработанных драгоценных металлов, руд и концентратов драгоценных металлов, лома и отходов драгоценных металлов допускается в случае, </w:t>
      </w:r>
      <w:r>
        <w:rPr>
          <w:rFonts w:ascii="Calibri" w:hAnsi="Calibri" w:cs="Calibri"/>
        </w:rPr>
        <w:t xml:space="preserve">если установленная </w:t>
      </w:r>
      <w:r w:rsidRPr="00EA2EED">
        <w:rPr>
          <w:rFonts w:ascii="Calibri" w:hAnsi="Calibri" w:cs="Calibri"/>
        </w:rPr>
        <w:t>во внешнеторговом договоре (контракте) цена сделки не ниже стоимости металлов, извлечение которых промышленным способом экономически целесообразно, за вычетом стоимости их переработки;</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в) вывоз сырьевых товаров, добытых на территории одного из государств - членов Таможенного союза, для переработки вне таможенной территории Таможенного союза разрешается только в случае экономической нецелесообразности или невозможности их переработки на территории данного государства - члена Таможенного союза, что должно быть подтверждено соответствующим заключением уполномоченного органа (уполномоченных органов).</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33. </w:t>
      </w:r>
      <w:proofErr w:type="gramStart"/>
      <w:r w:rsidRPr="00EA2EED">
        <w:rPr>
          <w:rFonts w:ascii="Calibri" w:hAnsi="Calibri" w:cs="Calibri"/>
        </w:rPr>
        <w:t>При ввозе на таможенную территорию Таможенного союза и вывозе с таможенной территории Таможенного союза сырьевых товаров для переработки заявитель таможенной процедуры по согласованию с уполномоченным в соответствии с законодательством государства - члена Таможенного союза органом (организацией) определяет нормы выхода продуктов переработки в таможенных целях, исходя из контрактных условий, при которых осуществляется переработка драгоценных металлов и драгоценных камней.</w:t>
      </w:r>
      <w:proofErr w:type="gramEnd"/>
      <w:r w:rsidRPr="00EA2EED">
        <w:rPr>
          <w:rFonts w:ascii="Calibri" w:hAnsi="Calibri" w:cs="Calibri"/>
        </w:rPr>
        <w:t xml:space="preserve"> Определение норм выхода продуктов переработки в таможенных целях устанавливается в порядке, предусмотренном </w:t>
      </w:r>
      <w:hyperlink w:anchor="Par1558" w:history="1">
        <w:r w:rsidRPr="00EA2EED">
          <w:rPr>
            <w:rFonts w:ascii="Calibri" w:hAnsi="Calibri" w:cs="Calibri"/>
          </w:rPr>
          <w:t>приложением N 11</w:t>
        </w:r>
      </w:hyperlink>
      <w:r w:rsidRPr="00EA2EED">
        <w:rPr>
          <w:rFonts w:ascii="Calibri" w:hAnsi="Calibri" w:cs="Calibri"/>
        </w:rPr>
        <w:t xml:space="preserve"> к настоящему Положению.</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34. Физические лица (резиденты и нерезиденты) могут ввозить на таможенную территорию Таможенного союза предназначенные для личных, семейных, домашних и иных не связанных с осуществлением предпринимательской деятельности нужд драгоценные металлы и драгоценные камни в соответствии с таможенным </w:t>
      </w:r>
      <w:hyperlink r:id="rId58" w:history="1">
        <w:r w:rsidRPr="00EA2EED">
          <w:rPr>
            <w:rFonts w:ascii="Calibri" w:hAnsi="Calibri" w:cs="Calibri"/>
          </w:rPr>
          <w:t>законодательством</w:t>
        </w:r>
      </w:hyperlink>
      <w:r w:rsidRPr="00EA2EED">
        <w:rPr>
          <w:rFonts w:ascii="Calibri" w:hAnsi="Calibri" w:cs="Calibri"/>
        </w:rPr>
        <w:t xml:space="preserve"> Таможенного союза.</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35. Вывоз с таможенной территории Таможенного союза драгоценных металлов и драгоценных камней, предназначенных для личного пользования, осуществляется физическими лицами без количественных и стоимостных ограничений.</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 xml:space="preserve">Таможенные операции в отношении не предназначенных для производственной или иной коммерческой деятельности драгоценных металлов и драгоценных камней, ввозимых на таможенную территорию Таможенного союза и вывозимых с таможенной территории Таможенного союза физическими лицами, осуществляются без учета требований, установленных </w:t>
      </w:r>
      <w:hyperlink w:anchor="Par91" w:history="1">
        <w:r w:rsidRPr="00EA2EED">
          <w:rPr>
            <w:rFonts w:ascii="Calibri" w:hAnsi="Calibri" w:cs="Calibri"/>
          </w:rPr>
          <w:t>пунктом 29</w:t>
        </w:r>
      </w:hyperlink>
      <w:r w:rsidRPr="00EA2EED">
        <w:rPr>
          <w:rFonts w:ascii="Calibri" w:hAnsi="Calibri" w:cs="Calibri"/>
        </w:rPr>
        <w:t xml:space="preserve"> настоящего Положения.</w:t>
      </w:r>
    </w:p>
    <w:p w:rsidR="00631EA2" w:rsidRPr="00EA2EED" w:rsidRDefault="00631EA2">
      <w:pPr>
        <w:widowControl w:val="0"/>
        <w:autoSpaceDE w:val="0"/>
        <w:autoSpaceDN w:val="0"/>
        <w:adjustRightInd w:val="0"/>
        <w:spacing w:after="0" w:line="240" w:lineRule="auto"/>
        <w:ind w:firstLine="540"/>
        <w:jc w:val="both"/>
        <w:rPr>
          <w:rFonts w:ascii="Calibri" w:hAnsi="Calibri" w:cs="Calibri"/>
        </w:rPr>
      </w:pPr>
      <w:r w:rsidRPr="00EA2EED">
        <w:rPr>
          <w:rFonts w:ascii="Calibri" w:hAnsi="Calibri" w:cs="Calibri"/>
        </w:rPr>
        <w:t>36. Уполномоченный орган вправе выдавать разъяснения (заключения) по вопросам выдачи лицензий. Информация о выданных разъяснениях (заключениях) направляется в Евразийскую экономическую комиссию.</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Лица, допустившие нарушения порядка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несут ответственность в соответствии с законодательством государства - члена Таможенного союза, на территории которого совершено нарушение.</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Pr="00007A83" w:rsidRDefault="00631EA2">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EA2EED" w:rsidRPr="00007A83" w:rsidRDefault="00EA2EED">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9" w:name="Par126"/>
      <w:bookmarkEnd w:id="9"/>
      <w:r>
        <w:rPr>
          <w:rFonts w:ascii="Calibri" w:hAnsi="Calibri" w:cs="Calibri"/>
        </w:rPr>
        <w:t>ДРАГОЦЕННЫЕ МЕТАЛЛЫ И ДРАГОЦЕННЫЕ КАМНИ,</w:t>
      </w:r>
    </w:p>
    <w:p w:rsidR="00631EA2" w:rsidRPr="00EA2EED" w:rsidRDefault="00631EA2">
      <w:pPr>
        <w:widowControl w:val="0"/>
        <w:autoSpaceDE w:val="0"/>
        <w:autoSpaceDN w:val="0"/>
        <w:adjustRightInd w:val="0"/>
        <w:spacing w:after="0" w:line="240" w:lineRule="auto"/>
        <w:jc w:val="center"/>
        <w:rPr>
          <w:rFonts w:ascii="Calibri" w:hAnsi="Calibri" w:cs="Calibri"/>
        </w:rPr>
      </w:pPr>
      <w:proofErr w:type="gramStart"/>
      <w:r w:rsidRPr="00EA2EED">
        <w:rPr>
          <w:rFonts w:ascii="Calibri" w:hAnsi="Calibri" w:cs="Calibri"/>
        </w:rPr>
        <w:t>ОГРАНИЧЕННЫЕ</w:t>
      </w:r>
      <w:proofErr w:type="gramEnd"/>
      <w:r w:rsidRPr="00EA2EED">
        <w:rPr>
          <w:rFonts w:ascii="Calibri" w:hAnsi="Calibri" w:cs="Calibri"/>
        </w:rPr>
        <w:t xml:space="preserve"> К ПЕРЕМЕЩЕНИЮ ЧЕРЕЗ ТАМОЖЕННУЮ ГРАНИЦУ</w:t>
      </w:r>
    </w:p>
    <w:p w:rsidR="00631EA2" w:rsidRPr="00EA2EED" w:rsidRDefault="00631EA2">
      <w:pPr>
        <w:widowControl w:val="0"/>
        <w:autoSpaceDE w:val="0"/>
        <w:autoSpaceDN w:val="0"/>
        <w:adjustRightInd w:val="0"/>
        <w:spacing w:after="0" w:line="240" w:lineRule="auto"/>
        <w:jc w:val="center"/>
        <w:rPr>
          <w:rFonts w:ascii="Calibri" w:hAnsi="Calibri" w:cs="Calibri"/>
        </w:rPr>
      </w:pPr>
      <w:r w:rsidRPr="00EA2EED">
        <w:rPr>
          <w:rFonts w:ascii="Calibri" w:hAnsi="Calibri" w:cs="Calibri"/>
        </w:rPr>
        <w:t>ТАМОЖЕННОГО СОЮЗА ПРИ ЭКСПОРТЕ</w:t>
      </w:r>
    </w:p>
    <w:p w:rsidR="00631EA2" w:rsidRPr="00EA2EED" w:rsidRDefault="00631EA2">
      <w:pPr>
        <w:widowControl w:val="0"/>
        <w:autoSpaceDE w:val="0"/>
        <w:autoSpaceDN w:val="0"/>
        <w:adjustRightInd w:val="0"/>
        <w:spacing w:after="0" w:line="240" w:lineRule="auto"/>
        <w:jc w:val="center"/>
        <w:rPr>
          <w:rFonts w:ascii="Calibri" w:hAnsi="Calibri" w:cs="Calibri"/>
        </w:rPr>
      </w:pP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Краткое наименование товара            │   Код </w:t>
      </w:r>
      <w:hyperlink r:id="rId59" w:history="1">
        <w:r w:rsidRPr="00EA2EED">
          <w:rPr>
            <w:rFonts w:ascii="Courier New" w:hAnsi="Courier New" w:cs="Courier New"/>
            <w:sz w:val="20"/>
            <w:szCs w:val="20"/>
          </w:rPr>
          <w:t>ТН ВЭД ТС</w:t>
        </w:r>
      </w:hyperlink>
      <w:r w:rsidRPr="00EA2EED">
        <w:rPr>
          <w:rFonts w:ascii="Courier New" w:hAnsi="Courier New" w:cs="Courier New"/>
          <w:sz w:val="20"/>
          <w:szCs w:val="20"/>
        </w:rPr>
        <w:t xml:space="preserve">    │</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Природные алмазы:</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 промышленные, необработанные или просто              из 7102 21 000 0</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распиленные, расколотые или подвергнутые черновой</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обработке, за исключением имеющих форму "борт"</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и "</w:t>
      </w:r>
      <w:proofErr w:type="spellStart"/>
      <w:r w:rsidRPr="00EA2EED">
        <w:rPr>
          <w:rFonts w:ascii="Courier New" w:hAnsi="Courier New" w:cs="Courier New"/>
          <w:sz w:val="20"/>
          <w:szCs w:val="20"/>
        </w:rPr>
        <w:t>дриллинг</w:t>
      </w:r>
      <w:proofErr w:type="spellEnd"/>
      <w:r w:rsidRPr="00EA2EED">
        <w:rPr>
          <w:rFonts w:ascii="Courier New" w:hAnsi="Courier New" w:cs="Courier New"/>
          <w:sz w:val="20"/>
          <w:szCs w:val="20"/>
        </w:rPr>
        <w:t>" независимо от их размеров и степени</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обработки, а также алмазов ситовых классов "-3+2"</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и ниже, включая отходы от любого вида обработки</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алмазов, алмазный концентрат;</w:t>
      </w:r>
    </w:p>
    <w:p w:rsidR="00631EA2" w:rsidRPr="00EA2EED" w:rsidRDefault="00631EA2">
      <w:pPr>
        <w:pStyle w:val="ConsPlusCell"/>
        <w:rPr>
          <w:rFonts w:ascii="Courier New" w:hAnsi="Courier New" w:cs="Courier New"/>
          <w:sz w:val="20"/>
          <w:szCs w:val="20"/>
        </w:rPr>
      </w:pP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 непромышленные, необработанные или просто             7102 31 000 0</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распиленные, расколотые или подвергнутые черновой</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обработке, </w:t>
      </w:r>
      <w:proofErr w:type="gramStart"/>
      <w:r w:rsidRPr="00EA2EED">
        <w:rPr>
          <w:rFonts w:ascii="Courier New" w:hAnsi="Courier New" w:cs="Courier New"/>
          <w:sz w:val="20"/>
          <w:szCs w:val="20"/>
        </w:rPr>
        <w:t>которые</w:t>
      </w:r>
      <w:proofErr w:type="gramEnd"/>
      <w:r w:rsidRPr="00EA2EED">
        <w:rPr>
          <w:rFonts w:ascii="Courier New" w:hAnsi="Courier New" w:cs="Courier New"/>
          <w:sz w:val="20"/>
          <w:szCs w:val="20"/>
        </w:rPr>
        <w:t xml:space="preserve"> могут быть использованы для</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изготовления бриллиантов.</w:t>
      </w:r>
    </w:p>
    <w:p w:rsidR="00631EA2" w:rsidRPr="00EA2EED" w:rsidRDefault="00631EA2">
      <w:pPr>
        <w:pStyle w:val="ConsPlusCell"/>
        <w:rPr>
          <w:rFonts w:ascii="Courier New" w:hAnsi="Courier New" w:cs="Courier New"/>
          <w:sz w:val="20"/>
          <w:szCs w:val="20"/>
        </w:rPr>
      </w:pP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w:t>
      </w:r>
      <w:proofErr w:type="gramStart"/>
      <w:r w:rsidRPr="00EA2EED">
        <w:rPr>
          <w:rFonts w:ascii="Courier New" w:hAnsi="Courier New" w:cs="Courier New"/>
          <w:sz w:val="20"/>
          <w:szCs w:val="20"/>
        </w:rPr>
        <w:t>Необработанные</w:t>
      </w:r>
      <w:proofErr w:type="gramEnd"/>
      <w:r w:rsidRPr="00EA2EED">
        <w:rPr>
          <w:rFonts w:ascii="Courier New" w:hAnsi="Courier New" w:cs="Courier New"/>
          <w:sz w:val="20"/>
          <w:szCs w:val="20"/>
        </w:rPr>
        <w:t xml:space="preserve"> золото и серебро </w:t>
      </w:r>
      <w:hyperlink w:anchor="Par183" w:history="1">
        <w:r w:rsidRPr="00EA2EED">
          <w:rPr>
            <w:rFonts w:ascii="Courier New" w:hAnsi="Courier New" w:cs="Courier New"/>
            <w:sz w:val="20"/>
            <w:szCs w:val="20"/>
          </w:rPr>
          <w:t>&lt;1&gt;</w:t>
        </w:r>
      </w:hyperlink>
      <w:r w:rsidRPr="00EA2EED">
        <w:rPr>
          <w:rFonts w:ascii="Courier New" w:hAnsi="Courier New" w:cs="Courier New"/>
          <w:sz w:val="20"/>
          <w:szCs w:val="20"/>
        </w:rPr>
        <w:t xml:space="preserve">                     7106 10 000 0</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w:t>
      </w:r>
      <w:proofErr w:type="gramStart"/>
      <w:r w:rsidRPr="00EA2EED">
        <w:rPr>
          <w:rFonts w:ascii="Courier New" w:hAnsi="Courier New" w:cs="Courier New"/>
          <w:sz w:val="20"/>
          <w:szCs w:val="20"/>
        </w:rPr>
        <w:t>(только аффинированные                                   7106 91 000</w:t>
      </w:r>
      <w:proofErr w:type="gramEnd"/>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золото и серебро в виде слитков, пластин, порошка       7108 11 000 0</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и гранул, а также золото, используемое для чеканки       7108 12 000</w:t>
      </w:r>
    </w:p>
    <w:p w:rsidR="00631EA2" w:rsidRPr="00EA2EED"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монет)                                                   7108 20 000</w:t>
      </w:r>
    </w:p>
    <w:p w:rsidR="00631EA2" w:rsidRPr="00EA2EED" w:rsidRDefault="00631EA2">
      <w:pPr>
        <w:pStyle w:val="ConsPlusCell"/>
        <w:rPr>
          <w:rFonts w:ascii="Courier New" w:hAnsi="Courier New" w:cs="Courier New"/>
          <w:sz w:val="20"/>
          <w:szCs w:val="20"/>
        </w:rPr>
      </w:pPr>
    </w:p>
    <w:p w:rsidR="00631EA2" w:rsidRPr="00FF4ADF" w:rsidRDefault="00631EA2">
      <w:pPr>
        <w:pStyle w:val="ConsPlusCell"/>
        <w:rPr>
          <w:rFonts w:ascii="Courier New" w:hAnsi="Courier New" w:cs="Courier New"/>
          <w:sz w:val="20"/>
          <w:szCs w:val="20"/>
        </w:rPr>
      </w:pPr>
      <w:r w:rsidRPr="00EA2EED">
        <w:rPr>
          <w:rFonts w:ascii="Courier New" w:hAnsi="Courier New" w:cs="Courier New"/>
          <w:sz w:val="20"/>
          <w:szCs w:val="20"/>
        </w:rPr>
        <w:t xml:space="preserve"> </w:t>
      </w:r>
      <w:r w:rsidRPr="00FF4ADF">
        <w:rPr>
          <w:rFonts w:ascii="Courier New" w:hAnsi="Courier New" w:cs="Courier New"/>
          <w:sz w:val="20"/>
          <w:szCs w:val="20"/>
        </w:rPr>
        <w:t xml:space="preserve">Необработанные платина и металлы </w:t>
      </w:r>
      <w:proofErr w:type="gramStart"/>
      <w:r w:rsidRPr="00FF4ADF">
        <w:rPr>
          <w:rFonts w:ascii="Courier New" w:hAnsi="Courier New" w:cs="Courier New"/>
          <w:sz w:val="20"/>
          <w:szCs w:val="20"/>
        </w:rPr>
        <w:t>платиновой</w:t>
      </w:r>
      <w:proofErr w:type="gramEnd"/>
      <w:r w:rsidRPr="00FF4ADF">
        <w:rPr>
          <w:rFonts w:ascii="Courier New" w:hAnsi="Courier New" w:cs="Courier New"/>
          <w:sz w:val="20"/>
          <w:szCs w:val="20"/>
        </w:rPr>
        <w:t xml:space="preserve">              7110 11 000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группы </w:t>
      </w:r>
      <w:hyperlink w:anchor="Par183" w:history="1">
        <w:r w:rsidRPr="00FF4ADF">
          <w:rPr>
            <w:rFonts w:ascii="Courier New" w:hAnsi="Courier New" w:cs="Courier New"/>
            <w:sz w:val="20"/>
            <w:szCs w:val="20"/>
          </w:rPr>
          <w:t>&lt;1&gt;</w:t>
        </w:r>
      </w:hyperlink>
      <w:r w:rsidRPr="00FF4ADF">
        <w:rPr>
          <w:rFonts w:ascii="Courier New" w:hAnsi="Courier New" w:cs="Courier New"/>
          <w:sz w:val="20"/>
          <w:szCs w:val="20"/>
        </w:rPr>
        <w:t xml:space="preserve">                                               7110 21 000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w:t>
      </w:r>
      <w:proofErr w:type="gramStart"/>
      <w:r w:rsidRPr="00FF4ADF">
        <w:rPr>
          <w:rFonts w:ascii="Courier New" w:hAnsi="Courier New" w:cs="Courier New"/>
          <w:sz w:val="20"/>
          <w:szCs w:val="20"/>
        </w:rPr>
        <w:t>(только аффинированные платина и металлы                7110 31 000 0</w:t>
      </w:r>
      <w:proofErr w:type="gramEnd"/>
    </w:p>
    <w:p w:rsidR="00631EA2"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платиновой группы </w:t>
      </w:r>
      <w:r>
        <w:rPr>
          <w:rFonts w:ascii="Courier New" w:hAnsi="Courier New" w:cs="Courier New"/>
          <w:sz w:val="20"/>
          <w:szCs w:val="20"/>
        </w:rPr>
        <w:t>в виде слитков, пластин, порошка      7110 41 000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и гранул)                                               7110 19 100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7110 29 000 0</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Необработанные драгоценные металлы (только                   7106</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не подлежащие аффинажу самородки)                            7108</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7110</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Жемчуг природный                                        7101 10 000 0</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Природные драгоценные камни необработанные и            7103 10 000 </w:t>
      </w:r>
      <w:r w:rsidR="00007A83">
        <w:rPr>
          <w:rFonts w:ascii="Courier New" w:hAnsi="Courier New" w:cs="Courier New"/>
          <w:sz w:val="20"/>
          <w:szCs w:val="20"/>
        </w:rPr>
        <w:t>9</w:t>
      </w:r>
    </w:p>
    <w:p w:rsidR="00631EA2" w:rsidRDefault="00631EA2" w:rsidP="00FF4ADF">
      <w:pPr>
        <w:pStyle w:val="ConsPlusCell"/>
        <w:rPr>
          <w:rFonts w:ascii="Courier New" w:hAnsi="Courier New" w:cs="Courier New"/>
          <w:sz w:val="20"/>
          <w:szCs w:val="20"/>
        </w:rPr>
      </w:pPr>
      <w:r>
        <w:rPr>
          <w:rFonts w:ascii="Courier New" w:hAnsi="Courier New" w:cs="Courier New"/>
          <w:sz w:val="20"/>
          <w:szCs w:val="20"/>
        </w:rPr>
        <w:t xml:space="preserve"> обработанные                                            7103 91 000 0</w:t>
      </w:r>
    </w:p>
    <w:p w:rsidR="00631EA2" w:rsidRDefault="00631EA2" w:rsidP="00FF4ADF">
      <w:pPr>
        <w:pStyle w:val="ConsPlusCell"/>
        <w:rPr>
          <w:rFonts w:ascii="Courier New" w:hAnsi="Courier New" w:cs="Courier New"/>
          <w:sz w:val="20"/>
          <w:szCs w:val="20"/>
        </w:rPr>
      </w:pPr>
      <w:r>
        <w:rPr>
          <w:rFonts w:ascii="Courier New" w:hAnsi="Courier New" w:cs="Courier New"/>
          <w:sz w:val="20"/>
          <w:szCs w:val="20"/>
        </w:rPr>
        <w:t xml:space="preserve">                                                         7103 99 000 </w:t>
      </w:r>
      <w:r w:rsidR="00007A83">
        <w:rPr>
          <w:rFonts w:ascii="Courier New" w:hAnsi="Courier New" w:cs="Courier New"/>
          <w:sz w:val="20"/>
          <w:szCs w:val="20"/>
        </w:rPr>
        <w:t>9</w:t>
      </w:r>
      <w:bookmarkStart w:id="10" w:name="_GoBack"/>
      <w:bookmarkEnd w:id="10"/>
    </w:p>
    <w:p w:rsidR="00631EA2" w:rsidRDefault="00631EA2" w:rsidP="00FF4ADF">
      <w:pPr>
        <w:pStyle w:val="ConsPlusCell"/>
        <w:rPr>
          <w:rFonts w:ascii="Courier New" w:hAnsi="Courier New" w:cs="Courier New"/>
          <w:sz w:val="20"/>
          <w:szCs w:val="20"/>
        </w:rPr>
      </w:pPr>
    </w:p>
    <w:p w:rsidR="00631EA2" w:rsidRDefault="00631EA2" w:rsidP="00FF4ADF">
      <w:pPr>
        <w:widowControl w:val="0"/>
        <w:autoSpaceDE w:val="0"/>
        <w:autoSpaceDN w:val="0"/>
        <w:adjustRightInd w:val="0"/>
        <w:spacing w:after="0" w:line="240" w:lineRule="auto"/>
        <w:rPr>
          <w:rFonts w:ascii="Calibri" w:hAnsi="Calibri" w:cs="Calibri"/>
          <w:sz w:val="5"/>
          <w:szCs w:val="5"/>
        </w:rPr>
      </w:pPr>
    </w:p>
    <w:p w:rsidR="00631EA2" w:rsidRDefault="00631EA2" w:rsidP="00FF4AD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Вещества минеральные прочие (только уникальные         из 2530 90 000 0</w:t>
      </w:r>
      <w:proofErr w:type="gramEnd"/>
    </w:p>
    <w:p w:rsidR="00631EA2" w:rsidRDefault="00631EA2" w:rsidP="00FF4ADF">
      <w:pPr>
        <w:pStyle w:val="ConsPlusCell"/>
        <w:rPr>
          <w:rFonts w:ascii="Courier New" w:hAnsi="Courier New" w:cs="Courier New"/>
          <w:sz w:val="20"/>
          <w:szCs w:val="20"/>
        </w:rPr>
      </w:pPr>
      <w:r>
        <w:rPr>
          <w:rFonts w:ascii="Courier New" w:hAnsi="Courier New" w:cs="Courier New"/>
          <w:sz w:val="20"/>
          <w:szCs w:val="20"/>
        </w:rPr>
        <w:t xml:space="preserve"> янтарные образования)</w:t>
      </w:r>
    </w:p>
    <w:p w:rsidR="00631EA2" w:rsidRDefault="00631EA2" w:rsidP="00FF4ADF">
      <w:pPr>
        <w:pStyle w:val="ConsPlusCell"/>
        <w:rPr>
          <w:rFonts w:ascii="Courier New" w:hAnsi="Courier New" w:cs="Courier New"/>
          <w:sz w:val="20"/>
          <w:szCs w:val="20"/>
        </w:rPr>
      </w:pPr>
      <w:r>
        <w:rPr>
          <w:rFonts w:ascii="Courier New" w:hAnsi="Courier New" w:cs="Courier New"/>
          <w:sz w:val="20"/>
          <w:szCs w:val="20"/>
        </w:rPr>
        <w:t>───────────────────────────────────────────────────────────────────────────</w:t>
      </w:r>
    </w:p>
    <w:p w:rsidR="00631EA2" w:rsidRDefault="00631EA2" w:rsidP="00FF4ADF">
      <w:pPr>
        <w:widowControl w:val="0"/>
        <w:autoSpaceDE w:val="0"/>
        <w:autoSpaceDN w:val="0"/>
        <w:adjustRightInd w:val="0"/>
        <w:spacing w:after="0" w:line="240" w:lineRule="auto"/>
        <w:jc w:val="both"/>
        <w:rPr>
          <w:rFonts w:ascii="Calibri" w:hAnsi="Calibri" w:cs="Calibri"/>
        </w:rPr>
      </w:pPr>
    </w:p>
    <w:p w:rsidR="00631EA2" w:rsidRDefault="00631EA2" w:rsidP="00FF4A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1EA2" w:rsidRDefault="00631EA2" w:rsidP="00FF4ADF">
      <w:pPr>
        <w:widowControl w:val="0"/>
        <w:autoSpaceDE w:val="0"/>
        <w:autoSpaceDN w:val="0"/>
        <w:adjustRightInd w:val="0"/>
        <w:spacing w:after="0" w:line="240" w:lineRule="auto"/>
        <w:ind w:firstLine="540"/>
        <w:jc w:val="both"/>
        <w:rPr>
          <w:rFonts w:ascii="Calibri" w:hAnsi="Calibri" w:cs="Calibri"/>
        </w:rPr>
      </w:pPr>
      <w:bookmarkStart w:id="11" w:name="Par183"/>
      <w:bookmarkEnd w:id="11"/>
      <w:r>
        <w:rPr>
          <w:rFonts w:ascii="Calibri" w:hAnsi="Calibri" w:cs="Calibri"/>
        </w:rPr>
        <w:t>&lt;1</w:t>
      </w:r>
      <w:proofErr w:type="gramStart"/>
      <w:r>
        <w:rPr>
          <w:rFonts w:ascii="Calibri" w:hAnsi="Calibri" w:cs="Calibri"/>
        </w:rPr>
        <w:t>&gt; З</w:t>
      </w:r>
      <w:proofErr w:type="gramEnd"/>
      <w:r>
        <w:rPr>
          <w:rFonts w:ascii="Calibri" w:hAnsi="Calibri" w:cs="Calibri"/>
        </w:rPr>
        <w:t>а исключением драгоценных металлов, вывозимых центральными (национальными) банками государств - членов Таможенного союза.</w:t>
      </w:r>
    </w:p>
    <w:p w:rsidR="00631EA2" w:rsidRDefault="00631EA2" w:rsidP="00FF4ADF">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12" w:name="Par197"/>
      <w:bookmarkEnd w:id="12"/>
      <w:r>
        <w:rPr>
          <w:rFonts w:ascii="Calibri" w:hAnsi="Calibri" w:cs="Calibri"/>
        </w:rPr>
        <w:t>ДРАГОЦЕННЫЕ МЕТАЛЛЫ И ДРАГОЦЕННЫЕ КАМНИ,</w:t>
      </w:r>
    </w:p>
    <w:p w:rsidR="00631EA2" w:rsidRDefault="00631EA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ЭКСПОРТ</w:t>
      </w:r>
      <w:proofErr w:type="gramEnd"/>
      <w:r>
        <w:rPr>
          <w:rFonts w:ascii="Calibri" w:hAnsi="Calibri" w:cs="Calibri"/>
        </w:rPr>
        <w:t xml:space="preserve"> КОТОРЫХ ИЗ ГОСУДАРСТВ - ЧЛЕНОВ ТАМОЖЕННОГО СОЮЗА</w:t>
      </w:r>
    </w:p>
    <w:p w:rsidR="00631EA2" w:rsidRPr="00FF4ADF"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БЕЗ ЛИЦЕНЗИЙ</w:t>
      </w:r>
    </w:p>
    <w:p w:rsidR="00631EA2" w:rsidRPr="00FF4ADF" w:rsidRDefault="00631EA2">
      <w:pPr>
        <w:widowControl w:val="0"/>
        <w:autoSpaceDE w:val="0"/>
        <w:autoSpaceDN w:val="0"/>
        <w:adjustRightInd w:val="0"/>
        <w:spacing w:after="0" w:line="240" w:lineRule="auto"/>
        <w:jc w:val="both"/>
        <w:rPr>
          <w:rFonts w:ascii="Calibri" w:hAnsi="Calibri" w:cs="Calibri"/>
        </w:rPr>
      </w:pP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Краткое наименование товара             │   Код </w:t>
      </w:r>
      <w:hyperlink r:id="rId60" w:history="1">
        <w:r w:rsidRPr="00FF4ADF">
          <w:rPr>
            <w:rFonts w:ascii="Courier New" w:hAnsi="Courier New" w:cs="Courier New"/>
            <w:sz w:val="20"/>
            <w:szCs w:val="20"/>
          </w:rPr>
          <w:t>ТН ВЭД ТС</w:t>
        </w:r>
      </w:hyperlink>
      <w:r w:rsidRPr="00FF4ADF">
        <w:rPr>
          <w:rFonts w:ascii="Courier New" w:hAnsi="Courier New" w:cs="Courier New"/>
          <w:sz w:val="20"/>
          <w:szCs w:val="20"/>
        </w:rPr>
        <w:t xml:space="preserve">    │</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Драгоценные металлы в виде продукции                 2843 10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и изделий                                            2843 21 000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2843 29 000 0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2843 30 000 0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2843 90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7106 10 000 0 </w:t>
      </w:r>
      <w:hyperlink w:anchor="Par262" w:history="1">
        <w:r w:rsidRPr="00FF4ADF">
          <w:rPr>
            <w:rFonts w:ascii="Courier New" w:hAnsi="Courier New" w:cs="Courier New"/>
            <w:sz w:val="20"/>
            <w:szCs w:val="20"/>
          </w:rPr>
          <w:t>&lt;1&gt;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7106 92 000 0 </w:t>
      </w:r>
      <w:hyperlink w:anchor="Par262" w:history="1">
        <w:r w:rsidRPr="00FF4ADF">
          <w:rPr>
            <w:rFonts w:ascii="Courier New" w:hAnsi="Courier New" w:cs="Courier New"/>
            <w:sz w:val="20"/>
            <w:szCs w:val="20"/>
          </w:rPr>
          <w:t>&lt;1&gt;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7108 13 </w:t>
      </w:r>
      <w:hyperlink w:anchor="Par262" w:history="1">
        <w:r w:rsidRPr="00FF4ADF">
          <w:rPr>
            <w:rFonts w:ascii="Courier New" w:hAnsi="Courier New" w:cs="Courier New"/>
            <w:sz w:val="20"/>
            <w:szCs w:val="20"/>
          </w:rPr>
          <w:t>&lt;1&gt;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7110 19 </w:t>
      </w:r>
      <w:hyperlink w:anchor="Par262" w:history="1">
        <w:r w:rsidRPr="00FF4ADF">
          <w:rPr>
            <w:rFonts w:ascii="Courier New" w:hAnsi="Courier New" w:cs="Courier New"/>
            <w:sz w:val="20"/>
            <w:szCs w:val="20"/>
          </w:rPr>
          <w:t>&lt;1&gt;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7110 29 000 0 </w:t>
      </w:r>
      <w:hyperlink w:anchor="Par262" w:history="1">
        <w:r w:rsidRPr="00FF4ADF">
          <w:rPr>
            <w:rFonts w:ascii="Courier New" w:hAnsi="Courier New" w:cs="Courier New"/>
            <w:sz w:val="20"/>
            <w:szCs w:val="20"/>
          </w:rPr>
          <w:t>&lt;1&gt;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7110 39 000 0 </w:t>
      </w:r>
      <w:hyperlink w:anchor="Par262" w:history="1">
        <w:r w:rsidRPr="00FF4ADF">
          <w:rPr>
            <w:rFonts w:ascii="Courier New" w:hAnsi="Courier New" w:cs="Courier New"/>
            <w:sz w:val="20"/>
            <w:szCs w:val="20"/>
          </w:rPr>
          <w:t>&lt;1&gt;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7110 49 000 0 </w:t>
      </w:r>
      <w:hyperlink w:anchor="Par262" w:history="1">
        <w:r w:rsidRPr="00FF4ADF">
          <w:rPr>
            <w:rFonts w:ascii="Courier New" w:hAnsi="Courier New" w:cs="Courier New"/>
            <w:sz w:val="20"/>
            <w:szCs w:val="20"/>
          </w:rPr>
          <w:t>&lt;1&gt;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7113</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7114</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7115</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9003 19 000 1</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9021 29 000 0 </w:t>
      </w:r>
      <w:hyperlink w:anchor="Par263" w:history="1">
        <w:r w:rsidRPr="00FF4ADF">
          <w:rPr>
            <w:rFonts w:ascii="Courier New" w:hAnsi="Courier New" w:cs="Courier New"/>
            <w:sz w:val="20"/>
            <w:szCs w:val="20"/>
          </w:rPr>
          <w:t>&lt;2&gt;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9113 10 100 0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9608 10 920 0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9608 10 990 0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9608 30 000 0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3006 40 000 0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7107 00 000 0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7109 00 000 0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7111 00 000 0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8544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9101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9102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9103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9105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9111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9112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6804 21 000 0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Изделия производственно-технического назначения из   8205</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драгоценных камней                                   8207</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8522 90 300 0</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Природные алмазы промышленные, необработанные или    из 7102 21 000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просто распиленные, расколотые или подвергнутые</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черновой обработке, имеющие форму "борт" и</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дриллинг</w:t>
      </w:r>
      <w:proofErr w:type="spellEnd"/>
      <w:r>
        <w:rPr>
          <w:rFonts w:ascii="Courier New" w:hAnsi="Courier New" w:cs="Courier New"/>
          <w:sz w:val="20"/>
          <w:szCs w:val="20"/>
        </w:rPr>
        <w:t>" независимо от их размеров и степени</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обработки, а также алмазы ситовых классов "-3+2" и</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ниже</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Алмазы промышленные, прочие                          7102 29 000 0</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Крошка и порошок из алмазов                          7105 10 000 0</w:t>
      </w:r>
    </w:p>
    <w:p w:rsidR="00631EA2" w:rsidRPr="00FF4ADF" w:rsidRDefault="00631EA2">
      <w:pPr>
        <w:pStyle w:val="ConsPlusCell"/>
        <w:rPr>
          <w:rFonts w:ascii="Courier New" w:hAnsi="Courier New" w:cs="Courier New"/>
          <w:sz w:val="20"/>
          <w:szCs w:val="20"/>
        </w:rPr>
      </w:pP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Алмазы обработанные, но неоправленные или            7102 39 000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незакрепленные непромышленные, прочие (бриллианты)</w:t>
      </w:r>
    </w:p>
    <w:p w:rsidR="00631EA2" w:rsidRPr="00FF4ADF" w:rsidRDefault="00631EA2">
      <w:pPr>
        <w:pStyle w:val="ConsPlusCell"/>
        <w:rPr>
          <w:rFonts w:ascii="Courier New" w:hAnsi="Courier New" w:cs="Courier New"/>
          <w:sz w:val="20"/>
          <w:szCs w:val="20"/>
        </w:rPr>
      </w:pP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Изделия из драгоценных камней и природного жемчуга   из 7116 20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из 7116 10 000 0</w:t>
      </w:r>
    </w:p>
    <w:p w:rsidR="00631EA2" w:rsidRPr="00FF4ADF" w:rsidRDefault="00631EA2">
      <w:pPr>
        <w:pStyle w:val="ConsPlusCell"/>
        <w:rPr>
          <w:rFonts w:ascii="Courier New" w:hAnsi="Courier New" w:cs="Courier New"/>
          <w:sz w:val="20"/>
          <w:szCs w:val="20"/>
        </w:rPr>
      </w:pP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Монеты                                               7118 </w:t>
      </w:r>
      <w:hyperlink w:anchor="Par264" w:history="1">
        <w:r w:rsidRPr="00FF4ADF">
          <w:rPr>
            <w:rFonts w:ascii="Courier New" w:hAnsi="Courier New" w:cs="Courier New"/>
            <w:sz w:val="20"/>
            <w:szCs w:val="20"/>
          </w:rPr>
          <w:t>&lt;3&gt;</w:t>
        </w:r>
      </w:hyperlink>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13" w:name="Par262"/>
      <w:bookmarkEnd w:id="13"/>
      <w:r>
        <w:rPr>
          <w:rFonts w:ascii="Calibri" w:hAnsi="Calibri" w:cs="Calibri"/>
        </w:rPr>
        <w:t>&lt;1</w:t>
      </w:r>
      <w:proofErr w:type="gramStart"/>
      <w:r>
        <w:rPr>
          <w:rFonts w:ascii="Calibri" w:hAnsi="Calibri" w:cs="Calibri"/>
        </w:rPr>
        <w:t>&gt; З</w:t>
      </w:r>
      <w:proofErr w:type="gramEnd"/>
      <w:r>
        <w:rPr>
          <w:rFonts w:ascii="Calibri" w:hAnsi="Calibri" w:cs="Calibri"/>
        </w:rPr>
        <w:t>а исключением аффинированных драгоценных металлов в виде слитков, пластин, порошка и гранул, а также необработанных форм.</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14" w:name="Par263"/>
      <w:bookmarkEnd w:id="14"/>
      <w:r>
        <w:rPr>
          <w:rFonts w:ascii="Calibri" w:hAnsi="Calibri" w:cs="Calibri"/>
        </w:rPr>
        <w:t>&lt;2</w:t>
      </w:r>
      <w:proofErr w:type="gramStart"/>
      <w:r>
        <w:rPr>
          <w:rFonts w:ascii="Calibri" w:hAnsi="Calibri" w:cs="Calibri"/>
        </w:rPr>
        <w:t>&gt; Т</w:t>
      </w:r>
      <w:proofErr w:type="gramEnd"/>
      <w:r>
        <w:rPr>
          <w:rFonts w:ascii="Calibri" w:hAnsi="Calibri" w:cs="Calibri"/>
        </w:rPr>
        <w:t>олько из драгоценных металлов или катаных драгоценных металлов.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15" w:name="Par264"/>
      <w:bookmarkEnd w:id="15"/>
      <w:r>
        <w:rPr>
          <w:rFonts w:ascii="Calibri" w:hAnsi="Calibri" w:cs="Calibri"/>
        </w:rPr>
        <w:t>&lt;3</w:t>
      </w:r>
      <w:proofErr w:type="gramStart"/>
      <w:r>
        <w:rPr>
          <w:rFonts w:ascii="Calibri" w:hAnsi="Calibri" w:cs="Calibri"/>
        </w:rPr>
        <w:t>&gt; Т</w:t>
      </w:r>
      <w:proofErr w:type="gramEnd"/>
      <w:r>
        <w:rPr>
          <w:rFonts w:ascii="Calibri" w:hAnsi="Calibri" w:cs="Calibri"/>
        </w:rPr>
        <w:t>олько из драгоценных металлов со вставками из драгоценных камней или без вставок из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Pr="00D9781D" w:rsidRDefault="00631EA2">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16" w:name="Par278"/>
      <w:bookmarkEnd w:id="16"/>
      <w:r>
        <w:rPr>
          <w:rFonts w:ascii="Calibri" w:hAnsi="Calibri" w:cs="Calibri"/>
        </w:rPr>
        <w:t>НЕОБРАБОТАННЫЕ ДРАГОЦЕННЫЕ МЕТАЛЛЫ, ЛОМ И ОТХОДЫ</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ДРАГОЦЕННЫХ МЕТАЛЛОВ, РУДЫ И КОНЦЕНТРАТЫ ДРАГОЦЕННЫХ</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МЕТАЛЛОВ И СЫРЬЕВЫЕ ТОВАРЫ, СОДЕРЖАЩИЕ ДРАГОЦЕННЫЕ МЕТАЛЛЫ,</w:t>
      </w:r>
    </w:p>
    <w:p w:rsidR="00631EA2" w:rsidRDefault="00631EA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ОГРАНИЧЕННЫЕ</w:t>
      </w:r>
      <w:proofErr w:type="gramEnd"/>
      <w:r>
        <w:rPr>
          <w:rFonts w:ascii="Calibri" w:hAnsi="Calibri" w:cs="Calibri"/>
        </w:rPr>
        <w:t xml:space="preserve"> К ПЕРЕМЕЩЕНИЮ ЧЕРЕЗ ТАМОЖЕННУЮ ГРАНИЦУ</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ТАМОЖЕННОГО СОЮЗА ПРИ ЭКСПОРТЕ</w:t>
      </w:r>
    </w:p>
    <w:p w:rsidR="00631EA2" w:rsidRDefault="00631EA2">
      <w:pPr>
        <w:widowControl w:val="0"/>
        <w:autoSpaceDE w:val="0"/>
        <w:autoSpaceDN w:val="0"/>
        <w:adjustRightInd w:val="0"/>
        <w:spacing w:after="0" w:line="240" w:lineRule="auto"/>
        <w:jc w:val="center"/>
        <w:rPr>
          <w:rFonts w:ascii="Calibri" w:hAnsi="Calibri" w:cs="Calibri"/>
        </w:rPr>
      </w:pPr>
    </w:p>
    <w:p w:rsidR="00631EA2" w:rsidRPr="00FF4ADF" w:rsidRDefault="00631EA2">
      <w:pPr>
        <w:widowControl w:val="0"/>
        <w:autoSpaceDE w:val="0"/>
        <w:autoSpaceDN w:val="0"/>
        <w:adjustRightInd w:val="0"/>
        <w:spacing w:after="0" w:line="240" w:lineRule="auto"/>
        <w:jc w:val="both"/>
        <w:rPr>
          <w:rFonts w:ascii="Calibri" w:hAnsi="Calibri" w:cs="Calibri"/>
        </w:rPr>
      </w:pP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Краткое наименование товара             │   Код </w:t>
      </w:r>
      <w:hyperlink r:id="rId61" w:history="1">
        <w:r w:rsidRPr="00FF4ADF">
          <w:rPr>
            <w:rFonts w:ascii="Courier New" w:hAnsi="Courier New" w:cs="Courier New"/>
            <w:sz w:val="20"/>
            <w:szCs w:val="20"/>
          </w:rPr>
          <w:t>ТН ВЭД ТС</w:t>
        </w:r>
      </w:hyperlink>
      <w:r w:rsidRPr="00FF4ADF">
        <w:rPr>
          <w:rFonts w:ascii="Courier New" w:hAnsi="Courier New" w:cs="Courier New"/>
          <w:sz w:val="20"/>
          <w:szCs w:val="20"/>
        </w:rPr>
        <w:t xml:space="preserve">    │</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Руды, концентраты и зола цветных металлов             2603 00 000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2604 00 000 0</w:t>
      </w:r>
    </w:p>
    <w:p w:rsidR="00631EA2" w:rsidRPr="00FF4ADF" w:rsidRDefault="00631EA2">
      <w:pPr>
        <w:pStyle w:val="ConsPlusCell"/>
        <w:rPr>
          <w:rFonts w:ascii="Courier New" w:hAnsi="Courier New" w:cs="Courier New"/>
          <w:sz w:val="20"/>
          <w:szCs w:val="20"/>
        </w:rPr>
      </w:pPr>
      <w:r w:rsidRPr="00FF4ADF">
        <w:rPr>
          <w:rFonts w:ascii="Courier New" w:hAnsi="Courier New" w:cs="Courier New"/>
          <w:sz w:val="20"/>
          <w:szCs w:val="20"/>
        </w:rPr>
        <w:t xml:space="preserve">                                                       2607 00 000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2608 00 000 0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2609 00 000 0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2617</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2620 19 000 0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2620 21 000 0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2620 29 000 0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2620 30 000 0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2620 99 100 0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2620 99 950 1</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2620 99 400 0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2620 99 950 2</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2620 91 000 0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2620 99 950 3</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2620 99 950 9</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2621</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Полупродукты производства цветных металлов            7401 00 000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7402 00 000 0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7501</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7801 99 100 0</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Руды, концентраты драгоценных металлов                2616</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Лом и отходы драгоценных металлов                     7112</w:t>
      </w:r>
    </w:p>
    <w:p w:rsidR="00631EA2" w:rsidRDefault="00631EA2">
      <w:pPr>
        <w:pStyle w:val="ConsPlusCell"/>
        <w:rPr>
          <w:rFonts w:ascii="Courier New" w:hAnsi="Courier New" w:cs="Courier New"/>
          <w:sz w:val="20"/>
          <w:szCs w:val="20"/>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Необработанные драгоценные металлы                    7106 91 000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исключением аффинированных драгоценных            7108 12 000 9</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металлов в виде слитков, пластин, порошка и гранул)   7110 11 000 9</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7110 21 000 9</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7110 31 000 0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7110 41 000 0</w:t>
      </w:r>
    </w:p>
    <w:p w:rsidR="00631EA2" w:rsidRDefault="00631EA2">
      <w:pPr>
        <w:pStyle w:val="ConsPlusCell"/>
        <w:rPr>
          <w:rFonts w:ascii="Courier New" w:hAnsi="Courier New" w:cs="Courier New"/>
          <w:sz w:val="20"/>
          <w:szCs w:val="20"/>
        </w:rPr>
      </w:pPr>
      <w:r>
        <w:rPr>
          <w:rFonts w:ascii="Courier New" w:hAnsi="Courier New" w:cs="Courier New"/>
          <w:sz w:val="20"/>
          <w:szCs w:val="20"/>
        </w:rPr>
        <w:t>───────────────────────────────────────────────────────────────────────────</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Pr="00007A83" w:rsidRDefault="00631EA2">
      <w:pPr>
        <w:widowControl w:val="0"/>
        <w:autoSpaceDE w:val="0"/>
        <w:autoSpaceDN w:val="0"/>
        <w:adjustRightInd w:val="0"/>
        <w:spacing w:after="0" w:line="240" w:lineRule="auto"/>
        <w:jc w:val="both"/>
        <w:rPr>
          <w:rFonts w:ascii="Calibri" w:hAnsi="Calibri" w:cs="Calibri"/>
        </w:rPr>
      </w:pPr>
    </w:p>
    <w:p w:rsidR="00FF4ADF" w:rsidRPr="00007A83" w:rsidRDefault="00FF4ADF">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17" w:name="Par340"/>
      <w:bookmarkEnd w:id="17"/>
      <w:r>
        <w:rPr>
          <w:rFonts w:ascii="Calibri" w:hAnsi="Calibri" w:cs="Calibri"/>
        </w:rPr>
        <w:t>ПОРЯДОК</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ОТНЕСЕНИЯ САМОРОДКОВ ДРАГОЦЕННЫХ МЕТАЛЛОВ И ДРАГОЦЕННЫХ</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КАМНЕЙ К КАТЕГОРИИ УНИКАЛЬНЫХ</w:t>
      </w:r>
    </w:p>
    <w:p w:rsidR="00631EA2" w:rsidRDefault="00631EA2">
      <w:pPr>
        <w:widowControl w:val="0"/>
        <w:autoSpaceDE w:val="0"/>
        <w:autoSpaceDN w:val="0"/>
        <w:adjustRightInd w:val="0"/>
        <w:spacing w:after="0" w:line="240" w:lineRule="auto"/>
        <w:jc w:val="center"/>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18" w:name="Par344"/>
      <w:bookmarkEnd w:id="18"/>
      <w:r>
        <w:rPr>
          <w:rFonts w:ascii="Calibri" w:hAnsi="Calibri" w:cs="Calibri"/>
        </w:rPr>
        <w:t xml:space="preserve">1. </w:t>
      </w:r>
      <w:proofErr w:type="gramStart"/>
      <w:r>
        <w:rPr>
          <w:rFonts w:ascii="Calibri" w:hAnsi="Calibri" w:cs="Calibri"/>
        </w:rPr>
        <w:t>К категории уникальных самородков драгоценных металлов могут быть отнесены:</w:t>
      </w:r>
      <w:proofErr w:type="gramEnd"/>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золотые самородки: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коренных месторождений: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кристаллы, дендриты и их срастания массой 1 грамм и более;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скопления неправильной формы массой 5 грамм и более;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россыпных месторождений: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кристаллы, дендриты и их срастания массой 5 грамм и более, имеющие низкие степени </w:t>
      </w:r>
      <w:proofErr w:type="spellStart"/>
      <w:r>
        <w:rPr>
          <w:rFonts w:ascii="Calibri" w:hAnsi="Calibri" w:cs="Calibri"/>
        </w:rPr>
        <w:t>окатанности</w:t>
      </w:r>
      <w:proofErr w:type="spell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скопления неправильной формы массой 50 грамм и более, имеющие низкие степени </w:t>
      </w:r>
      <w:proofErr w:type="spellStart"/>
      <w:r>
        <w:rPr>
          <w:rFonts w:ascii="Calibri" w:hAnsi="Calibri" w:cs="Calibri"/>
        </w:rPr>
        <w:t>окатанности</w:t>
      </w:r>
      <w:proofErr w:type="spell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скопления неправильной формы массой 1000 грамм и более независимо от степени </w:t>
      </w:r>
      <w:proofErr w:type="spellStart"/>
      <w:r>
        <w:rPr>
          <w:rFonts w:ascii="Calibri" w:hAnsi="Calibri" w:cs="Calibri"/>
        </w:rPr>
        <w:t>окатанности</w:t>
      </w:r>
      <w:proofErr w:type="spell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серебряные самородки из коренных и россыпных месторождений: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кристаллы, дендриты и их срастания массой 0,5 грамма и более;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скопления неправильной формы массой 5 грамм и более;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самородки платины и металлов платиновой группы: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коренных месторождений: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кристаллы и их срастания массой 1 грамм и более;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скопления неправильной формы массой 5 грамм и более;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россыпных месторождений: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кристаллы и их срастания массой 5 грамм и более, имеющие низкие степени </w:t>
      </w:r>
      <w:proofErr w:type="spellStart"/>
      <w:r>
        <w:rPr>
          <w:rFonts w:ascii="Calibri" w:hAnsi="Calibri" w:cs="Calibri"/>
        </w:rPr>
        <w:t>окатанности</w:t>
      </w:r>
      <w:proofErr w:type="spell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скопления неправильной формы массой 20 грамм и более, имеющие низкие степени </w:t>
      </w:r>
      <w:proofErr w:type="spellStart"/>
      <w:r>
        <w:rPr>
          <w:rFonts w:ascii="Calibri" w:hAnsi="Calibri" w:cs="Calibri"/>
        </w:rPr>
        <w:t>окатанности</w:t>
      </w:r>
      <w:proofErr w:type="spell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скопления неправильной формы массой 200 грамм и более независимо от степени </w:t>
      </w:r>
      <w:proofErr w:type="spellStart"/>
      <w:r>
        <w:rPr>
          <w:rFonts w:ascii="Calibri" w:hAnsi="Calibri" w:cs="Calibri"/>
        </w:rPr>
        <w:t>окатанности</w:t>
      </w:r>
      <w:proofErr w:type="spell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самородки, связанные с какими-либо историческими событиями или известными личностями, сыгравшими выдающуюся роль в истории, науке и культуре;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самородки, связанные с историей развития добычи драгоценных металлов в стране;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самородки из известных коллекций, собраний, музеев;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самородки, имеющие необычную форму.</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19" w:name="Par368"/>
      <w:bookmarkEnd w:id="19"/>
      <w:r>
        <w:rPr>
          <w:rFonts w:ascii="Calibri" w:hAnsi="Calibri" w:cs="Calibri"/>
        </w:rPr>
        <w:t xml:space="preserve">2. </w:t>
      </w:r>
      <w:proofErr w:type="gramStart"/>
      <w:r>
        <w:rPr>
          <w:rFonts w:ascii="Calibri" w:hAnsi="Calibri" w:cs="Calibri"/>
        </w:rPr>
        <w:t>К категории уникальных драгоценных камней могут быть отнесены:</w:t>
      </w:r>
      <w:proofErr w:type="gramEnd"/>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алмазы массой 50 карат и более, кроме позиции "борт";</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бриллианты массой 20 карат и более;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миллиметров и более, первого цвета (темно-зеленого), высокой степени прозрачности с внутренним блеском (категория "экстра");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ограненные изумруды массой 10 карат и более, уникальные по цвету, форме и качеству, первого цвета (темно-зеленого), первой и второй групп чистоты;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необработанные рубины, сапфиры насыщенных цветовых тонов и александриты с сильным </w:t>
      </w:r>
      <w:proofErr w:type="spellStart"/>
      <w:r>
        <w:rPr>
          <w:rFonts w:ascii="Calibri" w:hAnsi="Calibri" w:cs="Calibri"/>
        </w:rPr>
        <w:t>александритовым</w:t>
      </w:r>
      <w:proofErr w:type="spellEnd"/>
      <w:r>
        <w:rPr>
          <w:rFonts w:ascii="Calibri" w:hAnsi="Calibri" w:cs="Calibri"/>
        </w:rPr>
        <w:t xml:space="preserve"> эффектом (штуфы, кристаллы или сростки кристаллов) первого и второго сорта, представляющие интерес по форме кристаллов, минеральным ассоциациям, с хорошо выраженной природной формой кристаллов;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ограненные рубины массой 10 карат и более, кроваво-красного цвета типа "бирманских", первой группы чистоты;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ограненные сапфиры массой 10 карат и более, васильково-синего цвета типа "кашмирских", первой группы чистоты, а также редких цветов (желтые, зеленые, оранжевые, фиолетовые);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 ограненные александриты массой 5 карат и более, с сильным </w:t>
      </w:r>
      <w:proofErr w:type="spellStart"/>
      <w:r>
        <w:rPr>
          <w:rFonts w:ascii="Calibri" w:hAnsi="Calibri" w:cs="Calibri"/>
        </w:rPr>
        <w:t>александритовым</w:t>
      </w:r>
      <w:proofErr w:type="spellEnd"/>
      <w:r>
        <w:rPr>
          <w:rFonts w:ascii="Calibri" w:hAnsi="Calibri" w:cs="Calibri"/>
        </w:rPr>
        <w:t xml:space="preserve"> эффектом первой и второй групп чистоты;</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жемчуг массой более 5 карат, белого, голубого и черного цветов, обладающий хорошим блеском с перламутровым оттенком, различной формы: </w:t>
      </w:r>
      <w:r w:rsidRPr="00FF4ADF">
        <w:rPr>
          <w:rFonts w:ascii="Calibri" w:hAnsi="Calibri" w:cs="Calibri"/>
        </w:rPr>
        <w:t>правильной, сферической, овальной, каплевидной ("бутон") и неправильной ("барокко");</w:t>
      </w:r>
      <w:proofErr w:type="gramEnd"/>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к) драгоценные камни, связанные с какими-либо историческими событиями или известными личностями, сыгравшими выдающуюся роль в истории, науке и культуре.</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3. Самородки драгоценных металлов, отвечающие требованиям </w:t>
      </w:r>
      <w:hyperlink w:anchor="Par344" w:history="1">
        <w:r w:rsidRPr="00FF4ADF">
          <w:rPr>
            <w:rFonts w:ascii="Calibri" w:hAnsi="Calibri" w:cs="Calibri"/>
          </w:rPr>
          <w:t>подпункта 1 пункта 1</w:t>
        </w:r>
      </w:hyperlink>
      <w:r w:rsidRPr="00FF4ADF">
        <w:rPr>
          <w:rFonts w:ascii="Calibri" w:hAnsi="Calibri" w:cs="Calibri"/>
        </w:rPr>
        <w:t xml:space="preserve"> настоящего приложения, до поступления в обращение должны быть предварительно отобраны и представлены субъектами их добычи в экспертную комиссию по самородкам драгоценных металлов уполномоченного органа исполнительной власти государства - члена Таможенного союза, на территории которого добыты названные самородки.</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FF4ADF">
        <w:rPr>
          <w:rFonts w:ascii="Calibri" w:hAnsi="Calibri" w:cs="Calibri"/>
        </w:rPr>
        <w:t xml:space="preserve">Драгоценные камни, отвечающие требованиям </w:t>
      </w:r>
      <w:hyperlink w:anchor="Par368" w:history="1">
        <w:r w:rsidRPr="00FF4ADF">
          <w:rPr>
            <w:rFonts w:ascii="Calibri" w:hAnsi="Calibri" w:cs="Calibri"/>
          </w:rPr>
          <w:t>подпункта 2 пункта 1</w:t>
        </w:r>
      </w:hyperlink>
      <w:r w:rsidRPr="00FF4ADF">
        <w:rPr>
          <w:rFonts w:ascii="Calibri" w:hAnsi="Calibri" w:cs="Calibri"/>
        </w:rPr>
        <w:t xml:space="preserve"> настоящего приложения, до поступления в обращение должны быть отобраны и представлены организациями, осуществляющими их сортировку, первичную классификацию и первичную оценку, в экспертные комиссии по отдельным видам драгоценных камней уполномоченного органа исполнительной власти государства - члена Таможенного союза, на территории которого добыты названные драгоценные камни.</w:t>
      </w:r>
      <w:proofErr w:type="gramEnd"/>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4. Решения об отнесении самородков драгоценных металлов и драгоценных камней к категории уникальных принимаются экспертными комиссиями по результатам проводимой ими экспертизы.</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На уникальные самородки драгоценных металлов и уникальные драгоценные камни соответствующими экспертными комиссиями оформляются документы, подтверждающие факт отнесения их к категории уникальных, и они подлежат специальному учету. Формы учета этих ценностей утверждают уполномоченные органы исполнительной власти государства - члена Таможенного союза, на территории которого добыты названные самородки и драгоценные камни.</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5. Положения об экспертной комиссии по самородкам драгоценных </w:t>
      </w:r>
      <w:r>
        <w:rPr>
          <w:rFonts w:ascii="Calibri" w:hAnsi="Calibri" w:cs="Calibri"/>
        </w:rPr>
        <w:t>металлов и экспертных комиссиях по отдельным видам драгоценных камней утверждаются уполномоченными органами исполнительной власти государства - члена Таможенного союза, на территории которого добыты названные самородки и драгоценные камни.</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Pr="00007A83" w:rsidRDefault="00631EA2">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FF4ADF" w:rsidRPr="00007A83" w:rsidRDefault="00FF4ADF">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20" w:name="Par397"/>
      <w:bookmarkEnd w:id="20"/>
      <w:r>
        <w:rPr>
          <w:rFonts w:ascii="Calibri" w:hAnsi="Calibri" w:cs="Calibri"/>
        </w:rPr>
        <w:t>ПОРЯДОК</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ОТНЕСЕНИЯ САМОРОДКОВ ДРАГОЦЕННЫХ МЕТАЛЛОВ К КАТЕГОРИИ</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САМОРОДКОВ, НЕ ПОДЛЕЖАЩИХ АФФИНАЖУ</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bookmarkStart w:id="21" w:name="Par401"/>
      <w:bookmarkEnd w:id="21"/>
      <w:r>
        <w:rPr>
          <w:rFonts w:ascii="Calibri" w:hAnsi="Calibri" w:cs="Calibri"/>
        </w:rPr>
        <w:t xml:space="preserve">1. </w:t>
      </w:r>
      <w:proofErr w:type="gramStart"/>
      <w:r>
        <w:rPr>
          <w:rFonts w:ascii="Calibri" w:hAnsi="Calibri" w:cs="Calibri"/>
        </w:rPr>
        <w:t xml:space="preserve">Самородками драгоценных металлов, не подлежащими аффинажу (далее - самородки), являются обособления самородных драгоценных металлов, резко отличающиеся по своим размерам от преобладающих частиц </w:t>
      </w:r>
      <w:r w:rsidRPr="00FF4ADF">
        <w:rPr>
          <w:rFonts w:ascii="Calibri" w:hAnsi="Calibri" w:cs="Calibri"/>
        </w:rPr>
        <w:t>драгоценного металла на данном конкретном месторождении и обладающие массой более 0,3 грамма, выделенные из минерального сырья драгоценных металлов, предназначенные для обращения на внутреннем и внешнем рынках, использования в производственных, научных, социально-культурных целях и не относящиеся к категории уникальных.</w:t>
      </w:r>
      <w:proofErr w:type="gramEnd"/>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2. Самородки, отвечающие требованиям </w:t>
      </w:r>
      <w:hyperlink w:anchor="Par401" w:history="1">
        <w:r w:rsidRPr="00FF4ADF">
          <w:rPr>
            <w:rFonts w:ascii="Calibri" w:hAnsi="Calibri" w:cs="Calibri"/>
          </w:rPr>
          <w:t>пункта 1</w:t>
        </w:r>
      </w:hyperlink>
      <w:r w:rsidRPr="00FF4ADF">
        <w:rPr>
          <w:rFonts w:ascii="Calibri" w:hAnsi="Calibri" w:cs="Calibri"/>
        </w:rPr>
        <w:t xml:space="preserve"> настоящего приложения, отбираются субъектами их добычи самостоятельно в порядке, ими установленном, и учитываются на их балансе по массе и количеству отдельной строкой.</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3. </w:t>
      </w:r>
      <w:proofErr w:type="gramStart"/>
      <w:r w:rsidRPr="00FF4ADF">
        <w:rPr>
          <w:rFonts w:ascii="Calibri" w:hAnsi="Calibri" w:cs="Calibri"/>
        </w:rPr>
        <w:t xml:space="preserve">Партия самородков должна быть разделена по классам </w:t>
      </w:r>
      <w:r>
        <w:rPr>
          <w:rFonts w:ascii="Calibri" w:hAnsi="Calibri" w:cs="Calibri"/>
        </w:rPr>
        <w:t>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конкретного месторождения (по данным геологической или эксплуатационной разведки), с которого отобраны самородки, подтверждающего, что самородки резко отличаются по своим размерам от преобладающих частиц драгоценного металла на данном месторождении.</w:t>
      </w:r>
      <w:proofErr w:type="gramEnd"/>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Pr="00D9781D" w:rsidRDefault="00631EA2">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FF4ADF" w:rsidRPr="00D9781D" w:rsidRDefault="00FF4ADF">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22" w:name="Par417"/>
      <w:bookmarkEnd w:id="22"/>
      <w:r>
        <w:rPr>
          <w:rFonts w:ascii="Calibri" w:hAnsi="Calibri" w:cs="Calibri"/>
        </w:rPr>
        <w:t>ПРАВИЛА</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ГОСУДАРСТВЕННОГО КОНТРОЛЯ ПРИ ВВОЗЕ</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ТАМОЖЕННУЮ ТЕРРИТОРИЮ ТАМОЖЕННОГО СОЮЗА И </w:t>
      </w:r>
      <w:proofErr w:type="gramStart"/>
      <w:r>
        <w:rPr>
          <w:rFonts w:ascii="Calibri" w:hAnsi="Calibri" w:cs="Calibri"/>
        </w:rPr>
        <w:t>ВЫВОЗЕ</w:t>
      </w:r>
      <w:proofErr w:type="gramEnd"/>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 ТАМОЖЕННОЙ ТЕРРИТОРИИ ТАМОЖЕННОГО СОЮЗА</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ДРАГОЦЕННЫХ КАМНЕЙ</w:t>
      </w:r>
    </w:p>
    <w:p w:rsidR="00631EA2" w:rsidRDefault="00631EA2">
      <w:pPr>
        <w:widowControl w:val="0"/>
        <w:autoSpaceDE w:val="0"/>
        <w:autoSpaceDN w:val="0"/>
        <w:adjustRightInd w:val="0"/>
        <w:spacing w:after="0" w:line="240" w:lineRule="auto"/>
        <w:jc w:val="center"/>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разработаны во исполнение Положения о порядке ввоза на таможенную территорию Таможенного </w:t>
      </w:r>
      <w:r w:rsidRPr="00FF4ADF">
        <w:rPr>
          <w:rFonts w:ascii="Calibri" w:hAnsi="Calibri" w:cs="Calibri"/>
        </w:rPr>
        <w:t>союза и вывоза с таможенной территории Таможенного союза драгоценных металлов, драгоценных камней и сырьевых товаров, содержащих драгоценные металлы (далее - Положение), а также во исполнение требований международной схемы сертификации необработанных природных алмазов и устанавливают правила осуществления государственного контроля при ввозе на таможенную территорию Таможенного союза и вывозе с</w:t>
      </w:r>
      <w:proofErr w:type="gramEnd"/>
      <w:r w:rsidRPr="00FF4ADF">
        <w:rPr>
          <w:rFonts w:ascii="Calibri" w:hAnsi="Calibri" w:cs="Calibri"/>
        </w:rPr>
        <w:t xml:space="preserve"> таможенной территории Таможенного союза драгоценных камней (далее - государственный контроль).</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2. Государственный контроль осуществляют уполномоченные организации государств - членов Таможенного союза, определенные в соответствии с их национальным </w:t>
      </w:r>
      <w:hyperlink r:id="rId62" w:history="1">
        <w:r w:rsidRPr="00FF4ADF">
          <w:rPr>
            <w:rFonts w:ascii="Calibri" w:hAnsi="Calibri" w:cs="Calibri"/>
          </w:rPr>
          <w:t>законодательством</w:t>
        </w:r>
      </w:hyperlink>
      <w:r w:rsidRPr="00FF4ADF">
        <w:rPr>
          <w:rFonts w:ascii="Calibri" w:hAnsi="Calibri" w:cs="Calibri"/>
        </w:rPr>
        <w:t>.</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3. Целью государственного контроля является проверка соблюдения </w:t>
      </w:r>
      <w:hyperlink r:id="rId63" w:history="1">
        <w:r w:rsidRPr="00FF4ADF">
          <w:rPr>
            <w:rFonts w:ascii="Calibri" w:hAnsi="Calibri" w:cs="Calibri"/>
          </w:rPr>
          <w:t>законодательства</w:t>
        </w:r>
      </w:hyperlink>
      <w:r w:rsidRPr="00FF4ADF">
        <w:rPr>
          <w:rFonts w:ascii="Calibri" w:hAnsi="Calibri" w:cs="Calibri"/>
        </w:rPr>
        <w:t xml:space="preserve"> государства - члена Таможенного союза при совершении внешнеэкономических сделок с драгоценными камнями и изделиями из них.</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4. При проведении государственного контроля основными направлениями деятельности являются:</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а) проверка соответствия качества сортировки и оценки драгоценных камней единой нормативно</w:t>
      </w:r>
      <w:r>
        <w:rPr>
          <w:rFonts w:ascii="Calibri" w:hAnsi="Calibri" w:cs="Calibri"/>
        </w:rPr>
        <w:t>-технической документации и сопроводительным документам;</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проверка соответствия изделий из драгоценных камней нормативно-технической документации и сопроводительной документации;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проверка обоснованности применения действующих на территории Таможенного союза единых классификаторов, прейскурантов, образцов;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проверка соблюдения установленного порядка отнесения драгоценных камней к категории уникальных при первичной классификации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проверка соблюдения установленного национальным законодательством государства - члена Таможенного союза приоритетного права на приобретение драгоценных камней в государственные фонды драгоценных металлов и драгоценных камней государств - членов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проверка </w:t>
      </w:r>
      <w:proofErr w:type="gramStart"/>
      <w:r>
        <w:rPr>
          <w:rFonts w:ascii="Calibri" w:hAnsi="Calibri" w:cs="Calibri"/>
        </w:rPr>
        <w:t>соблюдения требований международной схемы сертификации необработанных природных алмазов</w:t>
      </w:r>
      <w:proofErr w:type="gramEnd"/>
      <w:r>
        <w:rPr>
          <w:rFonts w:ascii="Calibri" w:hAnsi="Calibri" w:cs="Calibri"/>
        </w:rPr>
        <w:t xml:space="preserve"> </w:t>
      </w:r>
      <w:proofErr w:type="spellStart"/>
      <w:r>
        <w:rPr>
          <w:rFonts w:ascii="Calibri" w:hAnsi="Calibri" w:cs="Calibri"/>
        </w:rPr>
        <w:t>Кимберлийского</w:t>
      </w:r>
      <w:proofErr w:type="spellEnd"/>
      <w:r>
        <w:rPr>
          <w:rFonts w:ascii="Calibri" w:hAnsi="Calibri" w:cs="Calibri"/>
        </w:rPr>
        <w:t xml:space="preserve"> процесса.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основных направлений деятельности осуществляются следующие процедуры: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происхождения вывозимых драгоценных камней и законности владения ими;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контроль за</w:t>
      </w:r>
      <w:proofErr w:type="gramEnd"/>
      <w:r>
        <w:rPr>
          <w:rFonts w:ascii="Calibri" w:hAnsi="Calibri" w:cs="Calibri"/>
        </w:rPr>
        <w:t xml:space="preserve"> качеством сортировки экспортируемых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контроль за</w:t>
      </w:r>
      <w:proofErr w:type="gramEnd"/>
      <w:r>
        <w:rPr>
          <w:rFonts w:ascii="Calibri" w:hAnsi="Calibri" w:cs="Calibri"/>
        </w:rPr>
        <w:t xml:space="preserve"> выполнением условий преимущественной реализации драгоценных камней в государственные фонды драгоценных металлов и драгоценных камней государств - членов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контроль за</w:t>
      </w:r>
      <w:proofErr w:type="gramEnd"/>
      <w:r>
        <w:rPr>
          <w:rFonts w:ascii="Calibri" w:hAnsi="Calibri" w:cs="Calibri"/>
        </w:rPr>
        <w:t xml:space="preserve"> правильностью определения классификационных признаков драгоценных камней, определяемых в процессе идентификации;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контроль контрактной стоимости экспортируемых партий драгоценных камней (за исключением необработанных алмазов и бриллиантов) в отношении ее отклонения от стоимости, определенной в результате государственного контроля, не ниже 5 процентов;</w:t>
      </w:r>
    </w:p>
    <w:p w:rsidR="00631EA2" w:rsidRDefault="00631E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1EA2" w:rsidRPr="00FF4ADF" w:rsidRDefault="00FF4A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w:t>
      </w:r>
      <w:r w:rsidR="00631EA2">
        <w:rPr>
          <w:rFonts w:ascii="Calibri" w:hAnsi="Calibri" w:cs="Calibri"/>
        </w:rPr>
        <w:t xml:space="preserve">) исключен. </w:t>
      </w:r>
      <w:r w:rsidR="00631EA2" w:rsidRPr="00FF4ADF">
        <w:rPr>
          <w:rFonts w:ascii="Calibri" w:hAnsi="Calibri" w:cs="Calibri"/>
        </w:rPr>
        <w:t xml:space="preserve">- </w:t>
      </w:r>
      <w:hyperlink r:id="rId64" w:history="1">
        <w:r w:rsidR="00631EA2" w:rsidRPr="00FF4ADF">
          <w:rPr>
            <w:rFonts w:ascii="Calibri" w:hAnsi="Calibri" w:cs="Calibri"/>
          </w:rPr>
          <w:t>Решение</w:t>
        </w:r>
      </w:hyperlink>
      <w:r w:rsidR="00631EA2" w:rsidRPr="00FF4ADF">
        <w:rPr>
          <w:rFonts w:ascii="Calibri" w:hAnsi="Calibri" w:cs="Calibri"/>
        </w:rPr>
        <w:t xml:space="preserve"> Коллегии Евразийской экономической комиссии от 13.05.2014 N 67;</w:t>
      </w:r>
    </w:p>
    <w:p w:rsid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FF4ADF">
        <w:rPr>
          <w:rFonts w:ascii="Calibri" w:hAnsi="Calibri" w:cs="Calibri"/>
        </w:rPr>
        <w:t xml:space="preserve">з) при использовании организациями таможенных процедур переработки вне таможенной территории Таможенного союза, переработки на таможенной территории Таможенного союза, переработки для внутреннего потребления </w:t>
      </w:r>
      <w:r>
        <w:rPr>
          <w:rFonts w:ascii="Calibri" w:hAnsi="Calibri" w:cs="Calibri"/>
        </w:rPr>
        <w:t>- идентификация и проверка происхождения ввозимых в Таможенный союз обработанных драгоценных камней с целью определения возможности их изготовления из вывезенных ранее с таможенной территории Таможенного союза необработанных драгоценных камней, а также вывозимых с таможенной территории Таможенного союза обработанных драгоценных</w:t>
      </w:r>
      <w:proofErr w:type="gramEnd"/>
      <w:r>
        <w:rPr>
          <w:rFonts w:ascii="Calibri" w:hAnsi="Calibri" w:cs="Calibri"/>
        </w:rPr>
        <w:t xml:space="preserve"> камней с целью определения возможности их изготовления из ввезенных ранее на таможенную территорию Таможенного союза необработанных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оформление, выдача и учет сертификатов вывоза необработанных природных алмазов государств - членов Таможенного союза, а также проверка наличия и учет сертификатов вывоза природных алмазов государства-экспортера (сертификат </w:t>
      </w:r>
      <w:proofErr w:type="spellStart"/>
      <w:r>
        <w:rPr>
          <w:rFonts w:ascii="Calibri" w:hAnsi="Calibri" w:cs="Calibri"/>
        </w:rPr>
        <w:t>Кимберлийского</w:t>
      </w:r>
      <w:proofErr w:type="spellEnd"/>
      <w:r>
        <w:rPr>
          <w:rFonts w:ascii="Calibri" w:hAnsi="Calibri" w:cs="Calibri"/>
        </w:rPr>
        <w:t xml:space="preserve"> процесса) при ввозе необработанных природных алмазов в целях реализации международной схемы сертификации необработанных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gramStart"/>
      <w:r>
        <w:rPr>
          <w:rFonts w:ascii="Calibri" w:hAnsi="Calibri" w:cs="Calibri"/>
        </w:rPr>
        <w:t>контроль за</w:t>
      </w:r>
      <w:proofErr w:type="gramEnd"/>
      <w:r>
        <w:rPr>
          <w:rFonts w:ascii="Calibri" w:hAnsi="Calibri" w:cs="Calibri"/>
        </w:rPr>
        <w:t xml:space="preserve"> выполнением условий временного вывоза драгоценных камней из государственных фондов драгоценных металлов и драгоценных камней государств - членов Таможенного союза и государственных фондов драгоценных металлов и драгоценных камней субъектов государств - членов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оформление документов, подтверждающих результаты государственного контроля.</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23" w:name="Par451"/>
      <w:bookmarkEnd w:id="23"/>
      <w:r>
        <w:rPr>
          <w:rFonts w:ascii="Calibri" w:hAnsi="Calibri" w:cs="Calibri"/>
        </w:rPr>
        <w:t>6. Для осуществления государственного контроля уполномоченным организациям представляются сведения и документы: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письмо-заявка с указанием реквизитов организации, ввозящей (вывозящей) драгоценные камни, с перечнем прилагаемых документов, необходимых для проведения государственного контроля, заявленных целей ввоза (вывоза) и предполагаемой датой проведения государственного контроля;</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внешнеторговый контракт (договор, соглашение), на основании которого осуществляется ввоз (</w:t>
      </w:r>
      <w:r w:rsidRPr="00FF4ADF">
        <w:rPr>
          <w:rFonts w:ascii="Calibri" w:hAnsi="Calibri" w:cs="Calibri"/>
        </w:rPr>
        <w:t>вывоз) драгоценных камней со спецификацией и сопроводительными документами;</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документ, подтверждающий право организации, ввозящей (вывозящей) драгоценные камни, осуществлять операции с драгоценными камнями и постановку организации на специальный учет в уполномоченной организации государства - члена Таможенного союза, резидентами которого данные организации являются;</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уставные и регистрационные документы организации;</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сведения о фактическом адресе организации;</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доверенность организации, удостоверяющая личность ответственного представителя и предоставляющая ему право на представление документов и драгоценных камней для проведения государственного контроля.</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7. При ввозе на таможенную территорию Таможенного союза природных алмазов дополнительно к документам, указанным в </w:t>
      </w:r>
      <w:hyperlink w:anchor="Par451" w:history="1">
        <w:r w:rsidRPr="00FF4ADF">
          <w:rPr>
            <w:rFonts w:ascii="Calibri" w:hAnsi="Calibri" w:cs="Calibri"/>
          </w:rPr>
          <w:t>пункте 6</w:t>
        </w:r>
      </w:hyperlink>
      <w:r w:rsidRPr="00FF4ADF">
        <w:rPr>
          <w:rFonts w:ascii="Calibri" w:hAnsi="Calibri" w:cs="Calibri"/>
        </w:rPr>
        <w:t xml:space="preserve"> настоящих Правил, должен быть представлен сертификат вывоза природных алмазов государства-экспортера (сертификат </w:t>
      </w:r>
      <w:proofErr w:type="spellStart"/>
      <w:r w:rsidRPr="00FF4ADF">
        <w:rPr>
          <w:rFonts w:ascii="Calibri" w:hAnsi="Calibri" w:cs="Calibri"/>
        </w:rPr>
        <w:t>Кимберлийского</w:t>
      </w:r>
      <w:proofErr w:type="spellEnd"/>
      <w:r w:rsidRPr="00FF4ADF">
        <w:rPr>
          <w:rFonts w:ascii="Calibri" w:hAnsi="Calibri" w:cs="Calibri"/>
        </w:rPr>
        <w:t xml:space="preserve"> процесса), оформленный в соответствии с требованиями международной схемы сертификации необработанных природных алмазов.</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8. При осуществлении вывоза необработанных драгоценных камней дополнительно к документам, указанным в </w:t>
      </w:r>
      <w:hyperlink w:anchor="Par451" w:history="1">
        <w:r w:rsidRPr="00FF4ADF">
          <w:rPr>
            <w:rFonts w:ascii="Calibri" w:hAnsi="Calibri" w:cs="Calibri"/>
          </w:rPr>
          <w:t>пункте 6</w:t>
        </w:r>
      </w:hyperlink>
      <w:r w:rsidRPr="00FF4ADF">
        <w:rPr>
          <w:rFonts w:ascii="Calibri" w:hAnsi="Calibri" w:cs="Calibri"/>
        </w:rPr>
        <w:t xml:space="preserve"> настоящих Правил, должны быть представлены:</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лицензия, выдаваемая уполномоченным исполнительным органом государственной власти государств - членов Таможенного союза на экспорт необработанных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 договоры на закупку необработанных драгоценных камней на территории государств - членов Таможенного союза с актами выдачи и спецификациями (ведомостями комплектации) (в том числе в случае вывоза части партии драгоценных камней, приобретенных </w:t>
      </w:r>
      <w:r>
        <w:rPr>
          <w:rFonts w:ascii="Calibri" w:hAnsi="Calibri" w:cs="Calibri"/>
        </w:rPr>
        <w:t>по данному договору);</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подтверждение об учете сделок экспортера (приобретение необработанных драгоценных камней на внутреннем рынке государств - членов Таможенного союза) по предоставленным договорам на закупку драгоценных камней в </w:t>
      </w:r>
      <w:r w:rsidRPr="00FF4ADF">
        <w:rPr>
          <w:rFonts w:ascii="Calibri" w:hAnsi="Calibri" w:cs="Calibri"/>
        </w:rPr>
        <w:t>порядке, установленном законодательством государства - члена Таможенного союза;</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 общая справка о массе и стоимости вывозимой партии необработанных драгоценных камней по каждому сырьевому договору согласно </w:t>
      </w:r>
      <w:hyperlink w:anchor="Par501" w:history="1">
        <w:r w:rsidRPr="00FF4ADF">
          <w:rPr>
            <w:rFonts w:ascii="Calibri" w:hAnsi="Calibri" w:cs="Calibri"/>
          </w:rPr>
          <w:t>приложению N 1</w:t>
        </w:r>
      </w:hyperlink>
      <w:r w:rsidRPr="00FF4ADF">
        <w:rPr>
          <w:rFonts w:ascii="Calibri" w:hAnsi="Calibri" w:cs="Calibri"/>
        </w:rPr>
        <w:t xml:space="preserve"> к настоящим Правилам.</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9. При осуществлении вывоза обработанных драгоценных камней дополнительно к документам, указанным в </w:t>
      </w:r>
      <w:hyperlink w:anchor="Par451" w:history="1">
        <w:r w:rsidRPr="00FF4ADF">
          <w:rPr>
            <w:rFonts w:ascii="Calibri" w:hAnsi="Calibri" w:cs="Calibri"/>
          </w:rPr>
          <w:t>пункте 6</w:t>
        </w:r>
      </w:hyperlink>
      <w:r w:rsidRPr="00FF4ADF">
        <w:rPr>
          <w:rFonts w:ascii="Calibri" w:hAnsi="Calibri" w:cs="Calibri"/>
        </w:rPr>
        <w:t xml:space="preserve"> настоящих Правил, должны быть представлены:</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 лицензия, выдаваемая уполномоченным исполнительным органом государственной власти </w:t>
      </w:r>
      <w:r w:rsidRPr="00FF4ADF">
        <w:rPr>
          <w:rFonts w:ascii="Calibri" w:hAnsi="Calibri" w:cs="Calibri"/>
        </w:rPr>
        <w:lastRenderedPageBreak/>
        <w:t xml:space="preserve">государств - членов Таможенного союза на экспорт драгоценных </w:t>
      </w:r>
      <w:r>
        <w:rPr>
          <w:rFonts w:ascii="Calibri" w:hAnsi="Calibri" w:cs="Calibri"/>
        </w:rPr>
        <w:t>камней (кроме бриллиантов);</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FF4ADF">
        <w:rPr>
          <w:rFonts w:ascii="Calibri" w:hAnsi="Calibri" w:cs="Calibri"/>
        </w:rPr>
        <w:t>отгрузочная спецификация, отражающая полный ассортимент обработанных драгоценных камней в количественном и стоимостном выражениях;</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обобщенная спецификация по размерно-весовым группам;</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 справка о фактическом использовании необработанных драгоценных камней для изготовления каждой партии экспортируемых камней согласно </w:t>
      </w:r>
      <w:hyperlink w:anchor="Par615" w:history="1">
        <w:r w:rsidRPr="00FF4ADF">
          <w:rPr>
            <w:rFonts w:ascii="Calibri" w:hAnsi="Calibri" w:cs="Calibri"/>
          </w:rPr>
          <w:t>приложению N 2</w:t>
        </w:r>
      </w:hyperlink>
      <w:r w:rsidRPr="00FF4ADF">
        <w:rPr>
          <w:rFonts w:ascii="Calibri" w:hAnsi="Calibri" w:cs="Calibri"/>
        </w:rPr>
        <w:t xml:space="preserve"> к настоящим Правилам;</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 справка об использовании необработанных алмазов массой 10, 80 карат и более согласно </w:t>
      </w:r>
      <w:hyperlink w:anchor="Par734" w:history="1">
        <w:r w:rsidRPr="00FF4ADF">
          <w:rPr>
            <w:rFonts w:ascii="Calibri" w:hAnsi="Calibri" w:cs="Calibri"/>
          </w:rPr>
          <w:t>приложению N 3</w:t>
        </w:r>
      </w:hyperlink>
      <w:r w:rsidRPr="00FF4ADF">
        <w:rPr>
          <w:rFonts w:ascii="Calibri" w:hAnsi="Calibri" w:cs="Calibri"/>
        </w:rPr>
        <w:t xml:space="preserve"> к настоящим Правилам;</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протокол (акт) предприятия по оценке бриллиантов свыше 6 карат;</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FF4ADF">
        <w:rPr>
          <w:rFonts w:ascii="Calibri" w:hAnsi="Calibri" w:cs="Calibri"/>
        </w:rPr>
        <w:t>- протокол экспертной комиссии уполномоченного органа исполнительной власти государства - члена Таможенного союза по драгоценным камням (при наличии в приобретенных необработанных драгоценных камнях или готовой продукции драгоценных камней, которые по своим характеристикам могут быть отнесены к категории уникальных);</w:t>
      </w:r>
      <w:proofErr w:type="gramEnd"/>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документы, подтверждающие происхождение (приобретение) драгоценных камней и законность владения ими: контракты, договор комиссии или агентское соглашение, акты выдачи на необработанные драгоценные камни, ведомости комплектации, акты сделок на необработанные драгоценные камни, учтенные в установленном порядке.</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10. При осуществлении вывоза изделий производственно-технического назначения из драгоценных камней дополнительно к документам, указанным в </w:t>
      </w:r>
      <w:hyperlink w:anchor="Par451" w:history="1">
        <w:r w:rsidRPr="00FF4ADF">
          <w:rPr>
            <w:rFonts w:ascii="Calibri" w:hAnsi="Calibri" w:cs="Calibri"/>
          </w:rPr>
          <w:t>пункте 6</w:t>
        </w:r>
      </w:hyperlink>
      <w:r w:rsidRPr="00FF4ADF">
        <w:rPr>
          <w:rFonts w:ascii="Calibri" w:hAnsi="Calibri" w:cs="Calibri"/>
        </w:rPr>
        <w:t xml:space="preserve"> настоящих Правил, должны быть представлены:</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отгрузочная спецификация, отражающая полный ассортимент товаров в количественном и стоимостном выражениях;</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 справка о фактическом использовании драгоценных камней для изготовления каждой партии экспортируемых товаров согласно </w:t>
      </w:r>
      <w:hyperlink w:anchor="Par862" w:history="1">
        <w:r w:rsidRPr="00FF4ADF">
          <w:rPr>
            <w:rFonts w:ascii="Calibri" w:hAnsi="Calibri" w:cs="Calibri"/>
          </w:rPr>
          <w:t>приложению N 4</w:t>
        </w:r>
      </w:hyperlink>
      <w:r w:rsidRPr="00FF4ADF">
        <w:rPr>
          <w:rFonts w:ascii="Calibri" w:hAnsi="Calibri" w:cs="Calibri"/>
        </w:rPr>
        <w:t xml:space="preserve"> к настоящим Правилам;</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документы, подтверждающие происхождение (приобретение) драгоценных камней, используемых для изготовления вывозимых изделий: контракты, договор комиссии или агентское соглашение, акты выдачи на необработанные драгоценные камни, ведомости комплектации, акты сделок на необработанные драгоценные камни, учтенные в установленном порядке;</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нормативно-техническая документация на вывозимые товары в соответствии с законодательством государства - члена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11. Все представляемые документы должны быть подписаны руководителем и заверены </w:t>
      </w:r>
      <w:r>
        <w:rPr>
          <w:rFonts w:ascii="Calibri" w:hAnsi="Calibri" w:cs="Calibri"/>
        </w:rPr>
        <w:t>печатью предприятия, копии прошиты, заверены подписью руководителя и печатью организации.</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sidRPr="00FF4ADF">
        <w:rPr>
          <w:rFonts w:ascii="Calibri" w:hAnsi="Calibri" w:cs="Calibri"/>
        </w:rPr>
        <w:t>Для целей государственного контроля может быть затребована информация на магнитных носителях в установленном формате.</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13. Порядок взаимодействия уполномоченных организаций и таможенных органов при ввозе на таможенную территорию Таможенного союза и вывозе с таможенной территории Таможенного союза драгоценных камней определяется законодательством государства - члена Таможенного союза.</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14. Результаты государственного контроля оформляются актом государственного контроля, форма которого приведена в </w:t>
      </w:r>
      <w:hyperlink w:anchor="Par953" w:history="1">
        <w:r w:rsidRPr="00FF4ADF">
          <w:rPr>
            <w:rFonts w:ascii="Calibri" w:hAnsi="Calibri" w:cs="Calibri"/>
          </w:rPr>
          <w:t>приложении N 5</w:t>
        </w:r>
      </w:hyperlink>
      <w:r w:rsidRPr="00FF4ADF">
        <w:rPr>
          <w:rFonts w:ascii="Calibri" w:hAnsi="Calibri" w:cs="Calibri"/>
        </w:rPr>
        <w:t xml:space="preserve"> к настоящим Правилам.</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На все вывозимые партии необработанных природных алмазов выдается сертификат вывоза необработанных природных алмазов, оформленный в </w:t>
      </w:r>
      <w:hyperlink r:id="rId65" w:history="1">
        <w:r w:rsidRPr="00FF4ADF">
          <w:rPr>
            <w:rFonts w:ascii="Calibri" w:hAnsi="Calibri" w:cs="Calibri"/>
          </w:rPr>
          <w:t>порядке</w:t>
        </w:r>
      </w:hyperlink>
      <w:r w:rsidRPr="00FF4ADF">
        <w:rPr>
          <w:rFonts w:ascii="Calibri" w:hAnsi="Calibri" w:cs="Calibri"/>
        </w:rPr>
        <w:t>, установленном национальным законодательством государства - члена Таможенного союза.</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15. Акты государственного контроля отражают следующую информацию:</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а) подтверждение факта осуществления всех установленных при ввозе (вывозе) драгоценных камней процедур государственного </w:t>
      </w:r>
      <w:proofErr w:type="gramStart"/>
      <w:r w:rsidRPr="00FF4ADF">
        <w:rPr>
          <w:rFonts w:ascii="Calibri" w:hAnsi="Calibri" w:cs="Calibri"/>
        </w:rPr>
        <w:t>контроля за</w:t>
      </w:r>
      <w:proofErr w:type="gramEnd"/>
      <w:r w:rsidRPr="00FF4ADF">
        <w:rPr>
          <w:rFonts w:ascii="Calibri" w:hAnsi="Calibri" w:cs="Calibri"/>
        </w:rPr>
        <w:t xml:space="preserve"> качеством сортировки и оценки драгоценных камней, а также действий, направленных на выполнение требований международной схемы сертификации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FF4ADF">
        <w:rPr>
          <w:rFonts w:ascii="Calibri" w:hAnsi="Calibri" w:cs="Calibri"/>
        </w:rPr>
        <w:t xml:space="preserve">б) выводы об отсутствии нарушений с рекомендациями о возможности производства таможенного </w:t>
      </w:r>
      <w:r>
        <w:rPr>
          <w:rFonts w:ascii="Calibri" w:hAnsi="Calibri" w:cs="Calibri"/>
        </w:rPr>
        <w:t>оформления партии драгоценных камней либо о выявленных в процессе осуществления государственного контроля нарушениях законодательства и международных обязательств, препятствующих производству таможенного оформления;</w:t>
      </w:r>
      <w:proofErr w:type="gramEnd"/>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ввоза на таможенную территорию партии природных алмазов без сертификата либо с нарушениями требований международной схемы сертификации </w:t>
      </w:r>
      <w:proofErr w:type="spellStart"/>
      <w:r>
        <w:rPr>
          <w:rFonts w:ascii="Calibri" w:hAnsi="Calibri" w:cs="Calibri"/>
        </w:rPr>
        <w:t>Кимберлийского</w:t>
      </w:r>
      <w:proofErr w:type="spellEnd"/>
      <w:r>
        <w:rPr>
          <w:rFonts w:ascii="Calibri" w:hAnsi="Calibri" w:cs="Calibri"/>
        </w:rPr>
        <w:t xml:space="preserve"> процесса в акте государственного контроля делается вывод о необходимости возврата указанной партии в государство </w:t>
      </w:r>
      <w:r w:rsidRPr="00FF4ADF">
        <w:rPr>
          <w:rFonts w:ascii="Calibri" w:hAnsi="Calibri" w:cs="Calibri"/>
        </w:rPr>
        <w:lastRenderedPageBreak/>
        <w:t>вывоза.</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16. В случае обнаружения при проведении государственного контроля нарушений законодательства при совершении внешнеторговых операций с драгоценными камнями либо признаков преступления соответствующие материалы направляются в лицензирующие и правоохранительные органы государства - члена Таможенного союза.</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r w:rsidRPr="00FF4ADF">
        <w:rPr>
          <w:rFonts w:ascii="Calibri" w:hAnsi="Calibri" w:cs="Calibri"/>
        </w:rPr>
        <w:t xml:space="preserve">17. Результаты проведения государственного контроля могут быть обжалованы в порядке, установленном </w:t>
      </w:r>
      <w:hyperlink r:id="rId66" w:history="1">
        <w:r w:rsidRPr="00FF4ADF">
          <w:rPr>
            <w:rFonts w:ascii="Calibri" w:hAnsi="Calibri" w:cs="Calibri"/>
          </w:rPr>
          <w:t>законодательством</w:t>
        </w:r>
      </w:hyperlink>
      <w:r w:rsidRPr="00FF4ADF">
        <w:rPr>
          <w:rFonts w:ascii="Calibri" w:hAnsi="Calibri" w:cs="Calibri"/>
        </w:rPr>
        <w:t xml:space="preserve"> государства - члена Таможенного союза.</w:t>
      </w: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p>
    <w:p w:rsidR="00631EA2" w:rsidRPr="00FF4ADF"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FF4ADF" w:rsidRDefault="00FF4ADF">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rPr>
          <w:rFonts w:ascii="Calibri" w:hAnsi="Calibri" w:cs="Calibri"/>
        </w:rPr>
        <w:sectPr w:rsidR="00631EA2" w:rsidSect="00EA2EED">
          <w:pgSz w:w="11906" w:h="16838"/>
          <w:pgMar w:top="1134" w:right="567" w:bottom="1134" w:left="1134" w:header="709" w:footer="709" w:gutter="0"/>
          <w:cols w:space="708"/>
          <w:docGrid w:linePitch="381"/>
        </w:sectPr>
      </w:pPr>
    </w:p>
    <w:p w:rsidR="00631EA2" w:rsidRDefault="00631EA2">
      <w:pPr>
        <w:widowControl w:val="0"/>
        <w:autoSpaceDE w:val="0"/>
        <w:autoSpaceDN w:val="0"/>
        <w:adjustRightInd w:val="0"/>
        <w:spacing w:after="0" w:line="240" w:lineRule="auto"/>
        <w:ind w:firstLine="540"/>
        <w:jc w:val="both"/>
        <w:rPr>
          <w:rFonts w:ascii="Calibri" w:hAnsi="Calibri" w:cs="Calibri"/>
          <w:sz w:val="20"/>
          <w:szCs w:val="20"/>
        </w:rPr>
      </w:pPr>
    </w:p>
    <w:p w:rsidR="00FF4ADF" w:rsidRDefault="00FF4ADF" w:rsidP="00FF4AD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FF4ADF" w:rsidRDefault="00FF4ADF" w:rsidP="00FF4AD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осуществления</w:t>
      </w:r>
    </w:p>
    <w:p w:rsidR="00FF4ADF" w:rsidRDefault="00FF4ADF" w:rsidP="00FF4A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ввозе</w:t>
      </w:r>
    </w:p>
    <w:p w:rsidR="00FF4ADF" w:rsidRDefault="00FF4ADF" w:rsidP="00FF4A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FF4ADF" w:rsidRDefault="00FF4ADF" w:rsidP="00FF4A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вывозе</w:t>
      </w:r>
      <w:proofErr w:type="gramEnd"/>
      <w:r>
        <w:rPr>
          <w:rFonts w:ascii="Calibri" w:hAnsi="Calibri" w:cs="Calibri"/>
        </w:rPr>
        <w:t xml:space="preserve"> с таможенной территории</w:t>
      </w:r>
    </w:p>
    <w:p w:rsidR="00FF4ADF" w:rsidRDefault="00FF4ADF" w:rsidP="00FF4ADF">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камней</w:t>
      </w:r>
    </w:p>
    <w:p w:rsidR="00FF4ADF" w:rsidRDefault="00FF4ADF">
      <w:pPr>
        <w:widowControl w:val="0"/>
        <w:autoSpaceDE w:val="0"/>
        <w:autoSpaceDN w:val="0"/>
        <w:adjustRightInd w:val="0"/>
        <w:spacing w:after="0" w:line="240" w:lineRule="auto"/>
        <w:ind w:firstLine="540"/>
        <w:jc w:val="both"/>
        <w:rPr>
          <w:rFonts w:ascii="Calibri" w:hAnsi="Calibri" w:cs="Calibri"/>
          <w:sz w:val="20"/>
          <w:szCs w:val="20"/>
        </w:rPr>
      </w:pPr>
    </w:p>
    <w:p w:rsidR="00FF4ADF" w:rsidRDefault="00FF4ADF">
      <w:pPr>
        <w:widowControl w:val="0"/>
        <w:autoSpaceDE w:val="0"/>
        <w:autoSpaceDN w:val="0"/>
        <w:adjustRightInd w:val="0"/>
        <w:spacing w:after="0" w:line="240" w:lineRule="auto"/>
        <w:ind w:firstLine="540"/>
        <w:jc w:val="both"/>
        <w:rPr>
          <w:rFonts w:ascii="Calibri" w:hAnsi="Calibri" w:cs="Calibri"/>
          <w:sz w:val="20"/>
          <w:szCs w:val="20"/>
        </w:rPr>
      </w:pPr>
    </w:p>
    <w:p w:rsidR="00FF4ADF" w:rsidRPr="00FF4ADF" w:rsidRDefault="00FF4ADF">
      <w:pPr>
        <w:widowControl w:val="0"/>
        <w:autoSpaceDE w:val="0"/>
        <w:autoSpaceDN w:val="0"/>
        <w:adjustRightInd w:val="0"/>
        <w:spacing w:after="0" w:line="240" w:lineRule="auto"/>
        <w:ind w:firstLine="540"/>
        <w:jc w:val="both"/>
        <w:rPr>
          <w:rFonts w:ascii="Calibri" w:hAnsi="Calibri" w:cs="Calibri"/>
          <w:sz w:val="16"/>
          <w:szCs w:val="16"/>
        </w:rPr>
      </w:pPr>
    </w:p>
    <w:p w:rsidR="00FF4ADF" w:rsidRPr="00FF4ADF" w:rsidRDefault="00FF4ADF">
      <w:pPr>
        <w:widowControl w:val="0"/>
        <w:autoSpaceDE w:val="0"/>
        <w:autoSpaceDN w:val="0"/>
        <w:adjustRightInd w:val="0"/>
        <w:spacing w:after="0" w:line="240" w:lineRule="auto"/>
        <w:ind w:firstLine="540"/>
        <w:jc w:val="both"/>
        <w:rPr>
          <w:rFonts w:ascii="Calibri" w:hAnsi="Calibri" w:cs="Calibri"/>
          <w:sz w:val="16"/>
          <w:szCs w:val="16"/>
        </w:rPr>
      </w:pPr>
    </w:p>
    <w:p w:rsidR="00FF4ADF" w:rsidRPr="00FF4ADF" w:rsidRDefault="00FF4ADF">
      <w:pPr>
        <w:widowControl w:val="0"/>
        <w:autoSpaceDE w:val="0"/>
        <w:autoSpaceDN w:val="0"/>
        <w:adjustRightInd w:val="0"/>
        <w:spacing w:after="0" w:line="240" w:lineRule="auto"/>
        <w:ind w:firstLine="540"/>
        <w:jc w:val="both"/>
        <w:rPr>
          <w:rFonts w:ascii="Calibri" w:hAnsi="Calibri" w:cs="Calibri"/>
          <w:sz w:val="16"/>
          <w:szCs w:val="16"/>
        </w:rPr>
      </w:pPr>
    </w:p>
    <w:p w:rsidR="00631EA2" w:rsidRPr="00FF4ADF" w:rsidRDefault="00631EA2" w:rsidP="00FF4ADF">
      <w:pPr>
        <w:pStyle w:val="ConsPlusNonformat"/>
        <w:jc w:val="center"/>
        <w:rPr>
          <w:sz w:val="16"/>
          <w:szCs w:val="16"/>
        </w:rPr>
      </w:pPr>
      <w:bookmarkStart w:id="24" w:name="Par501"/>
      <w:bookmarkEnd w:id="24"/>
      <w:r w:rsidRPr="00FF4ADF">
        <w:rPr>
          <w:sz w:val="16"/>
          <w:szCs w:val="16"/>
        </w:rPr>
        <w:t>СПРАВКА</w:t>
      </w:r>
    </w:p>
    <w:p w:rsidR="00631EA2" w:rsidRPr="00FF4ADF" w:rsidRDefault="00631EA2" w:rsidP="00FF4ADF">
      <w:pPr>
        <w:pStyle w:val="ConsPlusNonformat"/>
        <w:jc w:val="center"/>
        <w:rPr>
          <w:sz w:val="16"/>
          <w:szCs w:val="16"/>
        </w:rPr>
      </w:pPr>
      <w:r w:rsidRPr="00FF4ADF">
        <w:rPr>
          <w:sz w:val="16"/>
          <w:szCs w:val="16"/>
        </w:rPr>
        <w:t>об использовании необработанных драгоценных камней</w:t>
      </w:r>
    </w:p>
    <w:p w:rsidR="00631EA2" w:rsidRPr="00FF4ADF" w:rsidRDefault="00631EA2" w:rsidP="00FF4ADF">
      <w:pPr>
        <w:pStyle w:val="ConsPlusNonformat"/>
        <w:jc w:val="center"/>
        <w:rPr>
          <w:sz w:val="16"/>
          <w:szCs w:val="16"/>
        </w:rPr>
      </w:pPr>
      <w:r w:rsidRPr="00FF4ADF">
        <w:rPr>
          <w:sz w:val="16"/>
          <w:szCs w:val="16"/>
        </w:rPr>
        <w:t xml:space="preserve">к экспортному контракту N _____ </w:t>
      </w:r>
      <w:proofErr w:type="gramStart"/>
      <w:r w:rsidRPr="00FF4ADF">
        <w:rPr>
          <w:sz w:val="16"/>
          <w:szCs w:val="16"/>
        </w:rPr>
        <w:t>от</w:t>
      </w:r>
      <w:proofErr w:type="gramEnd"/>
      <w:r w:rsidRPr="00FF4ADF">
        <w:rPr>
          <w:sz w:val="16"/>
          <w:szCs w:val="16"/>
        </w:rPr>
        <w:t xml:space="preserve"> ___________</w:t>
      </w:r>
    </w:p>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bl>
      <w:tblPr>
        <w:tblW w:w="16387" w:type="dxa"/>
        <w:tblCellSpacing w:w="5" w:type="nil"/>
        <w:tblInd w:w="-918" w:type="dxa"/>
        <w:tblLayout w:type="fixed"/>
        <w:tblCellMar>
          <w:left w:w="75" w:type="dxa"/>
          <w:right w:w="75" w:type="dxa"/>
        </w:tblCellMar>
        <w:tblLook w:val="0000" w:firstRow="0" w:lastRow="0" w:firstColumn="0" w:lastColumn="0" w:noHBand="0" w:noVBand="0"/>
      </w:tblPr>
      <w:tblGrid>
        <w:gridCol w:w="425"/>
        <w:gridCol w:w="1135"/>
        <w:gridCol w:w="1275"/>
        <w:gridCol w:w="882"/>
        <w:gridCol w:w="961"/>
        <w:gridCol w:w="1020"/>
        <w:gridCol w:w="1107"/>
        <w:gridCol w:w="897"/>
        <w:gridCol w:w="1371"/>
        <w:gridCol w:w="779"/>
        <w:gridCol w:w="1064"/>
        <w:gridCol w:w="775"/>
        <w:gridCol w:w="1034"/>
        <w:gridCol w:w="758"/>
        <w:gridCol w:w="1088"/>
        <w:gridCol w:w="682"/>
        <w:gridCol w:w="1134"/>
      </w:tblGrid>
      <w:tr w:rsidR="00631EA2" w:rsidRPr="00FF4ADF" w:rsidTr="00FF4ADF">
        <w:trPr>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 xml:space="preserve">N </w:t>
            </w:r>
            <w:proofErr w:type="gramStart"/>
            <w:r w:rsidRPr="00FF4ADF">
              <w:rPr>
                <w:rFonts w:ascii="Calibri" w:hAnsi="Calibri" w:cs="Calibri"/>
                <w:sz w:val="16"/>
                <w:szCs w:val="16"/>
              </w:rPr>
              <w:t>п</w:t>
            </w:r>
            <w:proofErr w:type="gramEnd"/>
            <w:r w:rsidRPr="00FF4ADF">
              <w:rPr>
                <w:rFonts w:ascii="Calibri" w:hAnsi="Calibri" w:cs="Calibri"/>
                <w:sz w:val="16"/>
                <w:szCs w:val="16"/>
              </w:rPr>
              <w:t>/п</w:t>
            </w:r>
          </w:p>
        </w:tc>
        <w:tc>
          <w:tcPr>
            <w:tcW w:w="1135" w:type="dxa"/>
            <w:vMerge w:val="restart"/>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 xml:space="preserve">N </w:t>
            </w:r>
            <w:proofErr w:type="spellStart"/>
            <w:r w:rsidRPr="00FF4ADF">
              <w:rPr>
                <w:rFonts w:ascii="Calibri" w:hAnsi="Calibri" w:cs="Calibri"/>
                <w:sz w:val="16"/>
                <w:szCs w:val="16"/>
              </w:rPr>
              <w:t>N</w:t>
            </w:r>
            <w:proofErr w:type="spellEnd"/>
            <w:r w:rsidRPr="00FF4ADF">
              <w:rPr>
                <w:rFonts w:ascii="Calibri" w:hAnsi="Calibri" w:cs="Calibri"/>
                <w:sz w:val="16"/>
                <w:szCs w:val="16"/>
              </w:rPr>
              <w:t xml:space="preserve">, дата сырьевых документов, </w:t>
            </w:r>
            <w:proofErr w:type="gramStart"/>
            <w:r w:rsidRPr="00FF4ADF">
              <w:rPr>
                <w:rFonts w:ascii="Calibri" w:hAnsi="Calibri" w:cs="Calibri"/>
                <w:sz w:val="16"/>
                <w:szCs w:val="16"/>
              </w:rPr>
              <w:t>продавец</w:t>
            </w:r>
            <w:proofErr w:type="gramEnd"/>
            <w:r w:rsidRPr="00FF4ADF">
              <w:rPr>
                <w:rFonts w:ascii="Calibri" w:hAnsi="Calibri" w:cs="Calibri"/>
                <w:sz w:val="16"/>
                <w:szCs w:val="16"/>
              </w:rPr>
              <w:t xml:space="preserve"> а/с</w:t>
            </w:r>
          </w:p>
        </w:tc>
        <w:tc>
          <w:tcPr>
            <w:tcW w:w="1275" w:type="dxa"/>
            <w:vMerge w:val="restart"/>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 xml:space="preserve">N </w:t>
            </w:r>
            <w:proofErr w:type="spellStart"/>
            <w:r w:rsidRPr="00FF4ADF">
              <w:rPr>
                <w:rFonts w:ascii="Calibri" w:hAnsi="Calibri" w:cs="Calibri"/>
                <w:sz w:val="16"/>
                <w:szCs w:val="16"/>
              </w:rPr>
              <w:t>N</w:t>
            </w:r>
            <w:proofErr w:type="spellEnd"/>
            <w:r w:rsidRPr="00FF4ADF">
              <w:rPr>
                <w:rFonts w:ascii="Calibri" w:hAnsi="Calibri" w:cs="Calibri"/>
                <w:sz w:val="16"/>
                <w:szCs w:val="16"/>
              </w:rPr>
              <w:t xml:space="preserve"> актов выдачи, N </w:t>
            </w:r>
            <w:proofErr w:type="spellStart"/>
            <w:r w:rsidRPr="00FF4ADF">
              <w:rPr>
                <w:rFonts w:ascii="Calibri" w:hAnsi="Calibri" w:cs="Calibri"/>
                <w:sz w:val="16"/>
                <w:szCs w:val="16"/>
              </w:rPr>
              <w:t>N</w:t>
            </w:r>
            <w:proofErr w:type="spellEnd"/>
            <w:r w:rsidRPr="00FF4ADF">
              <w:rPr>
                <w:rFonts w:ascii="Calibri" w:hAnsi="Calibri" w:cs="Calibri"/>
                <w:sz w:val="16"/>
                <w:szCs w:val="16"/>
              </w:rPr>
              <w:t xml:space="preserve"> ведомостей комплектации</w:t>
            </w:r>
          </w:p>
        </w:tc>
        <w:tc>
          <w:tcPr>
            <w:tcW w:w="1843" w:type="dxa"/>
            <w:gridSpan w:val="2"/>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Необработанные драг</w:t>
            </w:r>
            <w:proofErr w:type="gramStart"/>
            <w:r w:rsidRPr="00FF4ADF">
              <w:rPr>
                <w:rFonts w:ascii="Calibri" w:hAnsi="Calibri" w:cs="Calibri"/>
                <w:sz w:val="16"/>
                <w:szCs w:val="16"/>
              </w:rPr>
              <w:t>.</w:t>
            </w:r>
            <w:proofErr w:type="gramEnd"/>
            <w:r w:rsidRPr="00FF4ADF">
              <w:rPr>
                <w:rFonts w:ascii="Calibri" w:hAnsi="Calibri" w:cs="Calibri"/>
                <w:sz w:val="16"/>
                <w:szCs w:val="16"/>
              </w:rPr>
              <w:t xml:space="preserve"> </w:t>
            </w:r>
            <w:proofErr w:type="gramStart"/>
            <w:r w:rsidRPr="00FF4ADF">
              <w:rPr>
                <w:rFonts w:ascii="Calibri" w:hAnsi="Calibri" w:cs="Calibri"/>
                <w:sz w:val="16"/>
                <w:szCs w:val="16"/>
              </w:rPr>
              <w:t>к</w:t>
            </w:r>
            <w:proofErr w:type="gramEnd"/>
            <w:r w:rsidRPr="00FF4ADF">
              <w:rPr>
                <w:rFonts w:ascii="Calibri" w:hAnsi="Calibri" w:cs="Calibri"/>
                <w:sz w:val="16"/>
                <w:szCs w:val="16"/>
              </w:rPr>
              <w:t>амни по контрактам, актам выдачи, ведомостям комплектации</w:t>
            </w:r>
          </w:p>
        </w:tc>
        <w:tc>
          <w:tcPr>
            <w:tcW w:w="2127" w:type="dxa"/>
            <w:gridSpan w:val="2"/>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Необработанные драг</w:t>
            </w:r>
            <w:proofErr w:type="gramStart"/>
            <w:r w:rsidRPr="00FF4ADF">
              <w:rPr>
                <w:rFonts w:ascii="Calibri" w:hAnsi="Calibri" w:cs="Calibri"/>
                <w:sz w:val="16"/>
                <w:szCs w:val="16"/>
              </w:rPr>
              <w:t>.</w:t>
            </w:r>
            <w:proofErr w:type="gramEnd"/>
            <w:r w:rsidRPr="00FF4ADF">
              <w:rPr>
                <w:rFonts w:ascii="Calibri" w:hAnsi="Calibri" w:cs="Calibri"/>
                <w:sz w:val="16"/>
                <w:szCs w:val="16"/>
              </w:rPr>
              <w:t xml:space="preserve"> </w:t>
            </w:r>
            <w:proofErr w:type="gramStart"/>
            <w:r w:rsidRPr="00FF4ADF">
              <w:rPr>
                <w:rFonts w:ascii="Calibri" w:hAnsi="Calibri" w:cs="Calibri"/>
                <w:sz w:val="16"/>
                <w:szCs w:val="16"/>
              </w:rPr>
              <w:t>к</w:t>
            </w:r>
            <w:proofErr w:type="gramEnd"/>
            <w:r w:rsidRPr="00FF4ADF">
              <w:rPr>
                <w:rFonts w:ascii="Calibri" w:hAnsi="Calibri" w:cs="Calibri"/>
                <w:sz w:val="16"/>
                <w:szCs w:val="16"/>
              </w:rPr>
              <w:t>амни, использованные для изготовления обработанных драг. камней для реализации на экспорт</w:t>
            </w:r>
          </w:p>
        </w:tc>
        <w:tc>
          <w:tcPr>
            <w:tcW w:w="2268" w:type="dxa"/>
            <w:gridSpan w:val="2"/>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Необработанные драг</w:t>
            </w:r>
            <w:proofErr w:type="gramStart"/>
            <w:r w:rsidRPr="00FF4ADF">
              <w:rPr>
                <w:rFonts w:ascii="Calibri" w:hAnsi="Calibri" w:cs="Calibri"/>
                <w:sz w:val="16"/>
                <w:szCs w:val="16"/>
              </w:rPr>
              <w:t>.</w:t>
            </w:r>
            <w:proofErr w:type="gramEnd"/>
            <w:r w:rsidRPr="00FF4ADF">
              <w:rPr>
                <w:rFonts w:ascii="Calibri" w:hAnsi="Calibri" w:cs="Calibri"/>
                <w:sz w:val="16"/>
                <w:szCs w:val="16"/>
              </w:rPr>
              <w:t xml:space="preserve"> </w:t>
            </w:r>
            <w:proofErr w:type="gramStart"/>
            <w:r w:rsidRPr="00FF4ADF">
              <w:rPr>
                <w:rFonts w:ascii="Calibri" w:hAnsi="Calibri" w:cs="Calibri"/>
                <w:sz w:val="16"/>
                <w:szCs w:val="16"/>
              </w:rPr>
              <w:t>к</w:t>
            </w:r>
            <w:proofErr w:type="gramEnd"/>
            <w:r w:rsidRPr="00FF4ADF">
              <w:rPr>
                <w:rFonts w:ascii="Calibri" w:hAnsi="Calibri" w:cs="Calibri"/>
                <w:sz w:val="16"/>
                <w:szCs w:val="16"/>
              </w:rPr>
              <w:t xml:space="preserve">амни, использованные для изготовления обработанных драг. камней для реализации на </w:t>
            </w:r>
            <w:proofErr w:type="spellStart"/>
            <w:r w:rsidRPr="00FF4ADF">
              <w:rPr>
                <w:rFonts w:ascii="Calibri" w:hAnsi="Calibri" w:cs="Calibri"/>
                <w:sz w:val="16"/>
                <w:szCs w:val="16"/>
              </w:rPr>
              <w:t>внутр</w:t>
            </w:r>
            <w:proofErr w:type="spellEnd"/>
            <w:r w:rsidRPr="00FF4ADF">
              <w:rPr>
                <w:rFonts w:ascii="Calibri" w:hAnsi="Calibri" w:cs="Calibri"/>
                <w:sz w:val="16"/>
                <w:szCs w:val="16"/>
              </w:rPr>
              <w:t>. рынке</w:t>
            </w:r>
          </w:p>
        </w:tc>
        <w:tc>
          <w:tcPr>
            <w:tcW w:w="1843" w:type="dxa"/>
            <w:gridSpan w:val="2"/>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Необработанные драг</w:t>
            </w:r>
            <w:proofErr w:type="gramStart"/>
            <w:r w:rsidRPr="00FF4ADF">
              <w:rPr>
                <w:rFonts w:ascii="Calibri" w:hAnsi="Calibri" w:cs="Calibri"/>
                <w:sz w:val="16"/>
                <w:szCs w:val="16"/>
              </w:rPr>
              <w:t>.</w:t>
            </w:r>
            <w:proofErr w:type="gramEnd"/>
            <w:r w:rsidRPr="00FF4ADF">
              <w:rPr>
                <w:rFonts w:ascii="Calibri" w:hAnsi="Calibri" w:cs="Calibri"/>
                <w:sz w:val="16"/>
                <w:szCs w:val="16"/>
              </w:rPr>
              <w:t xml:space="preserve"> </w:t>
            </w:r>
            <w:proofErr w:type="gramStart"/>
            <w:r w:rsidRPr="00FF4ADF">
              <w:rPr>
                <w:rFonts w:ascii="Calibri" w:hAnsi="Calibri" w:cs="Calibri"/>
                <w:sz w:val="16"/>
                <w:szCs w:val="16"/>
              </w:rPr>
              <w:t>к</w:t>
            </w:r>
            <w:proofErr w:type="gramEnd"/>
            <w:r w:rsidRPr="00FF4ADF">
              <w:rPr>
                <w:rFonts w:ascii="Calibri" w:hAnsi="Calibri" w:cs="Calibri"/>
                <w:sz w:val="16"/>
                <w:szCs w:val="16"/>
              </w:rPr>
              <w:t>амни, проданные на вторичном рынке</w:t>
            </w:r>
          </w:p>
        </w:tc>
        <w:tc>
          <w:tcPr>
            <w:tcW w:w="1809" w:type="dxa"/>
            <w:gridSpan w:val="2"/>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Необработанные драг</w:t>
            </w:r>
            <w:proofErr w:type="gramStart"/>
            <w:r w:rsidRPr="00FF4ADF">
              <w:rPr>
                <w:rFonts w:ascii="Calibri" w:hAnsi="Calibri" w:cs="Calibri"/>
                <w:sz w:val="16"/>
                <w:szCs w:val="16"/>
              </w:rPr>
              <w:t>.</w:t>
            </w:r>
            <w:proofErr w:type="gramEnd"/>
            <w:r w:rsidRPr="00FF4ADF">
              <w:rPr>
                <w:rFonts w:ascii="Calibri" w:hAnsi="Calibri" w:cs="Calibri"/>
                <w:sz w:val="16"/>
                <w:szCs w:val="16"/>
              </w:rPr>
              <w:t xml:space="preserve"> </w:t>
            </w:r>
            <w:proofErr w:type="gramStart"/>
            <w:r w:rsidRPr="00FF4ADF">
              <w:rPr>
                <w:rFonts w:ascii="Calibri" w:hAnsi="Calibri" w:cs="Calibri"/>
                <w:sz w:val="16"/>
                <w:szCs w:val="16"/>
              </w:rPr>
              <w:t>к</w:t>
            </w:r>
            <w:proofErr w:type="gramEnd"/>
            <w:r w:rsidRPr="00FF4ADF">
              <w:rPr>
                <w:rFonts w:ascii="Calibri" w:hAnsi="Calibri" w:cs="Calibri"/>
                <w:sz w:val="16"/>
                <w:szCs w:val="16"/>
              </w:rPr>
              <w:t>амни, вывезенные ранее</w:t>
            </w:r>
          </w:p>
        </w:tc>
        <w:tc>
          <w:tcPr>
            <w:tcW w:w="1846" w:type="dxa"/>
            <w:gridSpan w:val="2"/>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Необработанные драг</w:t>
            </w:r>
            <w:proofErr w:type="gramStart"/>
            <w:r w:rsidRPr="00FF4ADF">
              <w:rPr>
                <w:rFonts w:ascii="Calibri" w:hAnsi="Calibri" w:cs="Calibri"/>
                <w:sz w:val="16"/>
                <w:szCs w:val="16"/>
              </w:rPr>
              <w:t>.</w:t>
            </w:r>
            <w:proofErr w:type="gramEnd"/>
            <w:r w:rsidRPr="00FF4ADF">
              <w:rPr>
                <w:rFonts w:ascii="Calibri" w:hAnsi="Calibri" w:cs="Calibri"/>
                <w:sz w:val="16"/>
                <w:szCs w:val="16"/>
              </w:rPr>
              <w:t xml:space="preserve"> </w:t>
            </w:r>
            <w:proofErr w:type="gramStart"/>
            <w:r w:rsidRPr="00FF4ADF">
              <w:rPr>
                <w:rFonts w:ascii="Calibri" w:hAnsi="Calibri" w:cs="Calibri"/>
                <w:sz w:val="16"/>
                <w:szCs w:val="16"/>
              </w:rPr>
              <w:t>к</w:t>
            </w:r>
            <w:proofErr w:type="gramEnd"/>
            <w:r w:rsidRPr="00FF4ADF">
              <w:rPr>
                <w:rFonts w:ascii="Calibri" w:hAnsi="Calibri" w:cs="Calibri"/>
                <w:sz w:val="16"/>
                <w:szCs w:val="16"/>
              </w:rPr>
              <w:t>амни, заявляемые к вывозу</w:t>
            </w:r>
          </w:p>
        </w:tc>
        <w:tc>
          <w:tcPr>
            <w:tcW w:w="1816" w:type="dxa"/>
            <w:gridSpan w:val="2"/>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Остаток необработанных драг</w:t>
            </w:r>
            <w:proofErr w:type="gramStart"/>
            <w:r w:rsidRPr="00FF4ADF">
              <w:rPr>
                <w:rFonts w:ascii="Calibri" w:hAnsi="Calibri" w:cs="Calibri"/>
                <w:sz w:val="16"/>
                <w:szCs w:val="16"/>
              </w:rPr>
              <w:t>.</w:t>
            </w:r>
            <w:proofErr w:type="gramEnd"/>
            <w:r w:rsidRPr="00FF4ADF">
              <w:rPr>
                <w:rFonts w:ascii="Calibri" w:hAnsi="Calibri" w:cs="Calibri"/>
                <w:sz w:val="16"/>
                <w:szCs w:val="16"/>
              </w:rPr>
              <w:t xml:space="preserve"> </w:t>
            </w:r>
            <w:proofErr w:type="gramStart"/>
            <w:r w:rsidRPr="00FF4ADF">
              <w:rPr>
                <w:rFonts w:ascii="Calibri" w:hAnsi="Calibri" w:cs="Calibri"/>
                <w:sz w:val="16"/>
                <w:szCs w:val="16"/>
              </w:rPr>
              <w:t>к</w:t>
            </w:r>
            <w:proofErr w:type="gramEnd"/>
            <w:r w:rsidRPr="00FF4ADF">
              <w:rPr>
                <w:rFonts w:ascii="Calibri" w:hAnsi="Calibri" w:cs="Calibri"/>
                <w:sz w:val="16"/>
                <w:szCs w:val="16"/>
              </w:rPr>
              <w:t>амней на складе или производстве</w:t>
            </w:r>
          </w:p>
        </w:tc>
      </w:tr>
      <w:tr w:rsidR="00631EA2" w:rsidRPr="00FF4ADF" w:rsidTr="00FF4ADF">
        <w:trPr>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5" w:type="dxa"/>
            <w:vMerge/>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масса, караты</w:t>
            </w:r>
          </w:p>
        </w:tc>
        <w:tc>
          <w:tcPr>
            <w:tcW w:w="96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стоимость, доллары США</w:t>
            </w:r>
          </w:p>
        </w:tc>
        <w:tc>
          <w:tcPr>
            <w:tcW w:w="1020"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масса, караты</w:t>
            </w:r>
          </w:p>
        </w:tc>
        <w:tc>
          <w:tcPr>
            <w:tcW w:w="110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стоимость, доллары США</w:t>
            </w:r>
          </w:p>
        </w:tc>
        <w:tc>
          <w:tcPr>
            <w:tcW w:w="89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масса, караты</w:t>
            </w:r>
          </w:p>
        </w:tc>
        <w:tc>
          <w:tcPr>
            <w:tcW w:w="137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стоимость, доллары США</w:t>
            </w:r>
          </w:p>
        </w:tc>
        <w:tc>
          <w:tcPr>
            <w:tcW w:w="779"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масса, караты</w:t>
            </w:r>
          </w:p>
        </w:tc>
        <w:tc>
          <w:tcPr>
            <w:tcW w:w="106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стоимость, доллары США</w:t>
            </w:r>
          </w:p>
        </w:tc>
        <w:tc>
          <w:tcPr>
            <w:tcW w:w="7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масса, караты</w:t>
            </w:r>
          </w:p>
        </w:tc>
        <w:tc>
          <w:tcPr>
            <w:tcW w:w="10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стоимость, доллары США</w:t>
            </w:r>
          </w:p>
        </w:tc>
        <w:tc>
          <w:tcPr>
            <w:tcW w:w="75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масса, караты</w:t>
            </w:r>
          </w:p>
        </w:tc>
        <w:tc>
          <w:tcPr>
            <w:tcW w:w="108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стоимость, доллары США</w:t>
            </w:r>
          </w:p>
        </w:tc>
        <w:tc>
          <w:tcPr>
            <w:tcW w:w="6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масса, караты</w:t>
            </w:r>
          </w:p>
        </w:tc>
        <w:tc>
          <w:tcPr>
            <w:tcW w:w="11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center"/>
              <w:rPr>
                <w:rFonts w:ascii="Calibri" w:hAnsi="Calibri" w:cs="Calibri"/>
                <w:sz w:val="16"/>
                <w:szCs w:val="16"/>
              </w:rPr>
            </w:pPr>
            <w:r w:rsidRPr="00FF4ADF">
              <w:rPr>
                <w:rFonts w:ascii="Calibri" w:hAnsi="Calibri" w:cs="Calibri"/>
                <w:sz w:val="16"/>
                <w:szCs w:val="16"/>
              </w:rPr>
              <w:t>стоимость, доллары США</w:t>
            </w:r>
          </w:p>
        </w:tc>
      </w:tr>
      <w:tr w:rsidR="00631EA2" w:rsidRPr="00FF4ADF" w:rsidTr="00FF4ADF">
        <w:trPr>
          <w:tblCellSpacing w:w="5" w:type="nil"/>
        </w:trPr>
        <w:tc>
          <w:tcPr>
            <w:tcW w:w="42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96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20"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0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9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37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9"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6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5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8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6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r>
      <w:tr w:rsidR="00631EA2" w:rsidRPr="00FF4ADF" w:rsidTr="00FF4ADF">
        <w:trPr>
          <w:tblCellSpacing w:w="5" w:type="nil"/>
        </w:trPr>
        <w:tc>
          <w:tcPr>
            <w:tcW w:w="42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96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20"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0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9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37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9"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6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5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8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6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r>
      <w:tr w:rsidR="00631EA2" w:rsidRPr="00FF4ADF" w:rsidTr="00FF4ADF">
        <w:trPr>
          <w:tblCellSpacing w:w="5" w:type="nil"/>
        </w:trPr>
        <w:tc>
          <w:tcPr>
            <w:tcW w:w="42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96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20"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0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9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37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9"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6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5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8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6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r>
      <w:tr w:rsidR="00631EA2" w:rsidRPr="00FF4ADF" w:rsidTr="00FF4ADF">
        <w:trPr>
          <w:tblCellSpacing w:w="5" w:type="nil"/>
        </w:trPr>
        <w:tc>
          <w:tcPr>
            <w:tcW w:w="42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96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20"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0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897"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371"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9"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6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75"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75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088"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682"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tc>
      </w:tr>
    </w:tbl>
    <w:p w:rsidR="00631EA2" w:rsidRPr="00FF4ADF" w:rsidRDefault="00631EA2">
      <w:pPr>
        <w:widowControl w:val="0"/>
        <w:autoSpaceDE w:val="0"/>
        <w:autoSpaceDN w:val="0"/>
        <w:adjustRightInd w:val="0"/>
        <w:spacing w:after="0" w:line="240" w:lineRule="auto"/>
        <w:jc w:val="both"/>
        <w:rPr>
          <w:rFonts w:ascii="Calibri" w:hAnsi="Calibri" w:cs="Calibri"/>
          <w:sz w:val="16"/>
          <w:szCs w:val="16"/>
        </w:rPr>
      </w:pPr>
    </w:p>
    <w:p w:rsidR="00631EA2" w:rsidRPr="00FF4ADF" w:rsidRDefault="00631EA2">
      <w:pPr>
        <w:pStyle w:val="ConsPlusNonformat"/>
        <w:rPr>
          <w:sz w:val="16"/>
          <w:szCs w:val="16"/>
        </w:rPr>
      </w:pPr>
      <w:r w:rsidRPr="00FF4ADF">
        <w:rPr>
          <w:sz w:val="16"/>
          <w:szCs w:val="16"/>
        </w:rPr>
        <w:t xml:space="preserve">    Руководитель организации</w:t>
      </w:r>
    </w:p>
    <w:p w:rsidR="00631EA2" w:rsidRPr="00FF4ADF" w:rsidRDefault="00631EA2">
      <w:pPr>
        <w:pStyle w:val="ConsPlusNonformat"/>
        <w:rPr>
          <w:sz w:val="16"/>
          <w:szCs w:val="16"/>
        </w:rPr>
      </w:pPr>
    </w:p>
    <w:p w:rsidR="00631EA2" w:rsidRPr="00FF4ADF" w:rsidRDefault="00631EA2">
      <w:pPr>
        <w:pStyle w:val="ConsPlusNonformat"/>
        <w:rPr>
          <w:sz w:val="16"/>
          <w:szCs w:val="16"/>
        </w:rPr>
      </w:pPr>
      <w:r w:rsidRPr="00FF4ADF">
        <w:rPr>
          <w:sz w:val="16"/>
          <w:szCs w:val="16"/>
        </w:rPr>
        <w:t xml:space="preserve">    Главный бухгалтер</w:t>
      </w:r>
    </w:p>
    <w:p w:rsidR="00631EA2" w:rsidRPr="00FF4ADF" w:rsidRDefault="00631EA2">
      <w:pPr>
        <w:pStyle w:val="ConsPlusNonformat"/>
        <w:rPr>
          <w:sz w:val="16"/>
          <w:szCs w:val="16"/>
        </w:rPr>
      </w:pPr>
    </w:p>
    <w:p w:rsidR="00631EA2" w:rsidRPr="00FF4ADF" w:rsidRDefault="00631EA2">
      <w:pPr>
        <w:pStyle w:val="ConsPlusNonformat"/>
        <w:rPr>
          <w:sz w:val="16"/>
          <w:szCs w:val="16"/>
        </w:rPr>
      </w:pPr>
      <w:r w:rsidRPr="00FF4ADF">
        <w:rPr>
          <w:sz w:val="16"/>
          <w:szCs w:val="16"/>
        </w:rPr>
        <w:t xml:space="preserve">    М.П.</w:t>
      </w:r>
    </w:p>
    <w:p w:rsidR="00631EA2" w:rsidRPr="00FF4ADF" w:rsidRDefault="00631EA2">
      <w:pPr>
        <w:widowControl w:val="0"/>
        <w:autoSpaceDE w:val="0"/>
        <w:autoSpaceDN w:val="0"/>
        <w:adjustRightInd w:val="0"/>
        <w:spacing w:after="0" w:line="240" w:lineRule="auto"/>
        <w:jc w:val="both"/>
        <w:rPr>
          <w:rFonts w:ascii="Calibri" w:hAnsi="Calibri" w:cs="Calibri"/>
          <w:sz w:val="20"/>
          <w:szCs w:val="20"/>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FF4ADF" w:rsidRDefault="00F34E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FF4ADF" w:rsidRDefault="00FF4ADF">
      <w:pPr>
        <w:widowControl w:val="0"/>
        <w:autoSpaceDE w:val="0"/>
        <w:autoSpaceDN w:val="0"/>
        <w:adjustRightInd w:val="0"/>
        <w:spacing w:after="0" w:line="240" w:lineRule="auto"/>
        <w:jc w:val="both"/>
        <w:rPr>
          <w:rFonts w:ascii="Calibri" w:hAnsi="Calibri" w:cs="Calibri"/>
        </w:rPr>
      </w:pPr>
    </w:p>
    <w:p w:rsidR="00FF4ADF" w:rsidRDefault="00FF4ADF">
      <w:pPr>
        <w:widowControl w:val="0"/>
        <w:autoSpaceDE w:val="0"/>
        <w:autoSpaceDN w:val="0"/>
        <w:adjustRightInd w:val="0"/>
        <w:spacing w:after="0" w:line="240" w:lineRule="auto"/>
        <w:jc w:val="both"/>
        <w:rPr>
          <w:rFonts w:ascii="Calibri" w:hAnsi="Calibri" w:cs="Calibri"/>
        </w:rPr>
      </w:pPr>
    </w:p>
    <w:p w:rsidR="00FF4ADF" w:rsidRDefault="00FF4ADF">
      <w:pPr>
        <w:widowControl w:val="0"/>
        <w:autoSpaceDE w:val="0"/>
        <w:autoSpaceDN w:val="0"/>
        <w:adjustRightInd w:val="0"/>
        <w:spacing w:after="0" w:line="240" w:lineRule="auto"/>
        <w:jc w:val="both"/>
        <w:rPr>
          <w:rFonts w:ascii="Calibri" w:hAnsi="Calibri" w:cs="Calibri"/>
        </w:rPr>
      </w:pPr>
    </w:p>
    <w:p w:rsidR="00FF4ADF" w:rsidRDefault="00FF4ADF">
      <w:pPr>
        <w:widowControl w:val="0"/>
        <w:autoSpaceDE w:val="0"/>
        <w:autoSpaceDN w:val="0"/>
        <w:adjustRightInd w:val="0"/>
        <w:spacing w:after="0" w:line="240" w:lineRule="auto"/>
        <w:jc w:val="both"/>
        <w:rPr>
          <w:rFonts w:ascii="Calibri" w:hAnsi="Calibri" w:cs="Calibri"/>
        </w:rPr>
      </w:pPr>
    </w:p>
    <w:p w:rsidR="00FF4ADF" w:rsidRDefault="00FF4ADF">
      <w:pPr>
        <w:widowControl w:val="0"/>
        <w:autoSpaceDE w:val="0"/>
        <w:autoSpaceDN w:val="0"/>
        <w:adjustRightInd w:val="0"/>
        <w:spacing w:after="0" w:line="240" w:lineRule="auto"/>
        <w:jc w:val="both"/>
        <w:rPr>
          <w:rFonts w:ascii="Calibri" w:hAnsi="Calibri" w:cs="Calibri"/>
        </w:rPr>
      </w:pPr>
    </w:p>
    <w:p w:rsidR="00FF4ADF" w:rsidRDefault="00FF4ADF">
      <w:pPr>
        <w:widowControl w:val="0"/>
        <w:autoSpaceDE w:val="0"/>
        <w:autoSpaceDN w:val="0"/>
        <w:adjustRightInd w:val="0"/>
        <w:spacing w:after="0" w:line="240" w:lineRule="auto"/>
        <w:jc w:val="both"/>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631EA2" w:rsidRDefault="002865C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w:t>
      </w:r>
      <w:r w:rsidR="00631EA2">
        <w:rPr>
          <w:rFonts w:ascii="Calibri" w:hAnsi="Calibri" w:cs="Calibri"/>
        </w:rPr>
        <w:t>риложение N 2</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осуществления</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ввозе</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вывозе</w:t>
      </w:r>
      <w:proofErr w:type="gramEnd"/>
      <w:r>
        <w:rPr>
          <w:rFonts w:ascii="Calibri" w:hAnsi="Calibri" w:cs="Calibri"/>
        </w:rPr>
        <w:t xml:space="preserve">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камней</w:t>
      </w:r>
    </w:p>
    <w:p w:rsidR="00631EA2" w:rsidRDefault="00631EA2">
      <w:pPr>
        <w:widowControl w:val="0"/>
        <w:autoSpaceDE w:val="0"/>
        <w:autoSpaceDN w:val="0"/>
        <w:adjustRightInd w:val="0"/>
        <w:spacing w:after="0" w:line="240" w:lineRule="auto"/>
        <w:jc w:val="both"/>
        <w:rPr>
          <w:rFonts w:ascii="Calibri" w:hAnsi="Calibri" w:cs="Calibri"/>
        </w:rPr>
      </w:pPr>
    </w:p>
    <w:p w:rsidR="002865C0" w:rsidRDefault="002865C0" w:rsidP="002865C0">
      <w:pPr>
        <w:pStyle w:val="ConsPlusNonformat"/>
        <w:jc w:val="center"/>
      </w:pPr>
      <w:bookmarkStart w:id="25" w:name="Par615"/>
      <w:bookmarkEnd w:id="25"/>
    </w:p>
    <w:p w:rsidR="002865C0" w:rsidRDefault="002865C0" w:rsidP="002865C0">
      <w:pPr>
        <w:pStyle w:val="ConsPlusNonformat"/>
        <w:jc w:val="center"/>
      </w:pPr>
    </w:p>
    <w:p w:rsidR="00631EA2" w:rsidRDefault="00631EA2" w:rsidP="002865C0">
      <w:pPr>
        <w:pStyle w:val="ConsPlusNonformat"/>
        <w:jc w:val="center"/>
      </w:pPr>
      <w:r>
        <w:t>СПРАВКА</w:t>
      </w:r>
    </w:p>
    <w:p w:rsidR="00631EA2" w:rsidRDefault="00631EA2" w:rsidP="002865C0">
      <w:pPr>
        <w:pStyle w:val="ConsPlusNonformat"/>
        <w:jc w:val="center"/>
      </w:pPr>
      <w:r>
        <w:t>об использовании необработанных драгоценных камней</w:t>
      </w:r>
    </w:p>
    <w:p w:rsidR="00631EA2" w:rsidRDefault="00631EA2" w:rsidP="002865C0">
      <w:pPr>
        <w:pStyle w:val="ConsPlusNonformat"/>
        <w:jc w:val="center"/>
      </w:pPr>
      <w:r>
        <w:t>для изготовления драгоценных камней на экспорт</w:t>
      </w:r>
    </w:p>
    <w:p w:rsidR="00631EA2" w:rsidRDefault="00631EA2" w:rsidP="002865C0">
      <w:pPr>
        <w:pStyle w:val="ConsPlusNonformat"/>
        <w:jc w:val="center"/>
      </w:pPr>
      <w:r>
        <w:t>(внутренний рынок) по Контракту N _______</w:t>
      </w:r>
    </w:p>
    <w:p w:rsidR="00631EA2" w:rsidRDefault="00631EA2" w:rsidP="002865C0">
      <w:pPr>
        <w:pStyle w:val="ConsPlusNonformat"/>
        <w:jc w:val="center"/>
      </w:pPr>
      <w:r>
        <w:t>от "__" ________ 20   г.</w:t>
      </w:r>
    </w:p>
    <w:p w:rsidR="00631EA2" w:rsidRDefault="00631EA2">
      <w:pPr>
        <w:widowControl w:val="0"/>
        <w:autoSpaceDE w:val="0"/>
        <w:autoSpaceDN w:val="0"/>
        <w:adjustRightInd w:val="0"/>
        <w:spacing w:after="0" w:line="240" w:lineRule="auto"/>
        <w:jc w:val="both"/>
        <w:rPr>
          <w:rFonts w:ascii="Calibri" w:hAnsi="Calibri" w:cs="Calibri"/>
        </w:rPr>
      </w:pPr>
    </w:p>
    <w:tbl>
      <w:tblPr>
        <w:tblW w:w="16160" w:type="dxa"/>
        <w:tblCellSpacing w:w="5" w:type="nil"/>
        <w:tblInd w:w="75" w:type="dxa"/>
        <w:tblLayout w:type="fixed"/>
        <w:tblCellMar>
          <w:left w:w="75" w:type="dxa"/>
          <w:right w:w="75" w:type="dxa"/>
        </w:tblCellMar>
        <w:tblLook w:val="0000" w:firstRow="0" w:lastRow="0" w:firstColumn="0" w:lastColumn="0" w:noHBand="0" w:noVBand="0"/>
      </w:tblPr>
      <w:tblGrid>
        <w:gridCol w:w="1134"/>
        <w:gridCol w:w="1985"/>
        <w:gridCol w:w="1984"/>
        <w:gridCol w:w="1155"/>
        <w:gridCol w:w="1113"/>
        <w:gridCol w:w="1155"/>
        <w:gridCol w:w="1255"/>
        <w:gridCol w:w="1155"/>
        <w:gridCol w:w="971"/>
        <w:gridCol w:w="785"/>
        <w:gridCol w:w="916"/>
        <w:gridCol w:w="1155"/>
        <w:gridCol w:w="1397"/>
      </w:tblGrid>
      <w:tr w:rsidR="00631EA2" w:rsidTr="002865C0">
        <w:trPr>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и N </w:t>
            </w:r>
            <w:proofErr w:type="spellStart"/>
            <w:r>
              <w:rPr>
                <w:rFonts w:ascii="Calibri" w:hAnsi="Calibri" w:cs="Calibri"/>
              </w:rPr>
              <w:t>N</w:t>
            </w:r>
            <w:proofErr w:type="spellEnd"/>
            <w:r>
              <w:rPr>
                <w:rFonts w:ascii="Calibri" w:hAnsi="Calibri" w:cs="Calibri"/>
              </w:rPr>
              <w:t xml:space="preserve"> контрактов и актов выдачи необработанных драгоценных камней</w:t>
            </w:r>
          </w:p>
        </w:tc>
        <w:tc>
          <w:tcPr>
            <w:tcW w:w="1984"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Продавец необработанных драгоценных камней</w:t>
            </w:r>
          </w:p>
        </w:tc>
        <w:tc>
          <w:tcPr>
            <w:tcW w:w="2268"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Необработанные драгоценные камни по контрактам</w:t>
            </w:r>
          </w:p>
        </w:tc>
        <w:tc>
          <w:tcPr>
            <w:tcW w:w="2410"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Необработанные драгоценные камни, соответствующие вывозимым драгоценным камням</w:t>
            </w:r>
          </w:p>
        </w:tc>
        <w:tc>
          <w:tcPr>
            <w:tcW w:w="2911"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Вывозимые драгоценные камни</w:t>
            </w:r>
          </w:p>
        </w:tc>
        <w:tc>
          <w:tcPr>
            <w:tcW w:w="916"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Выход </w:t>
            </w:r>
            <w:proofErr w:type="gramStart"/>
            <w:r>
              <w:rPr>
                <w:rFonts w:ascii="Calibri" w:hAnsi="Calibri" w:cs="Calibri"/>
              </w:rPr>
              <w:t>годного</w:t>
            </w:r>
            <w:proofErr w:type="gramEnd"/>
            <w:r>
              <w:rPr>
                <w:rFonts w:ascii="Calibri" w:hAnsi="Calibri" w:cs="Calibri"/>
              </w:rPr>
              <w:t>, %</w:t>
            </w:r>
          </w:p>
        </w:tc>
        <w:tc>
          <w:tcPr>
            <w:tcW w:w="2552"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Остатки необработанных драгоценных камней (производство и на складе)</w:t>
            </w:r>
          </w:p>
        </w:tc>
      </w:tr>
      <w:tr w:rsidR="00631EA2" w:rsidTr="002865C0">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масса, караты</w:t>
            </w:r>
          </w:p>
        </w:tc>
        <w:tc>
          <w:tcPr>
            <w:tcW w:w="1113"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1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масса, караты</w:t>
            </w:r>
          </w:p>
        </w:tc>
        <w:tc>
          <w:tcPr>
            <w:tcW w:w="12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1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масса, караты</w:t>
            </w:r>
          </w:p>
        </w:tc>
        <w:tc>
          <w:tcPr>
            <w:tcW w:w="1756"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916"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11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масса, караты</w:t>
            </w:r>
          </w:p>
        </w:tc>
        <w:tc>
          <w:tcPr>
            <w:tcW w:w="1397"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r>
      <w:tr w:rsidR="00631EA2" w:rsidTr="002865C0">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13"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учетная</w:t>
            </w:r>
          </w:p>
        </w:tc>
        <w:tc>
          <w:tcPr>
            <w:tcW w:w="7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контр.</w:t>
            </w:r>
          </w:p>
        </w:tc>
        <w:tc>
          <w:tcPr>
            <w:tcW w:w="916"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7"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7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1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9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631EA2" w:rsidTr="002865C0">
        <w:trPr>
          <w:tblCellSpacing w:w="5" w:type="nil"/>
        </w:trPr>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1.</w:t>
            </w:r>
          </w:p>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Экспорт</w:t>
            </w:r>
          </w:p>
        </w:tc>
        <w:tc>
          <w:tcPr>
            <w:tcW w:w="19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1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1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proofErr w:type="spellStart"/>
            <w:r>
              <w:rPr>
                <w:rFonts w:ascii="Calibri" w:hAnsi="Calibri" w:cs="Calibri"/>
              </w:rPr>
              <w:t>Вн</w:t>
            </w:r>
            <w:proofErr w:type="spellEnd"/>
            <w:r>
              <w:rPr>
                <w:rFonts w:ascii="Calibri" w:hAnsi="Calibri" w:cs="Calibri"/>
              </w:rPr>
              <w:t>. рынок</w:t>
            </w:r>
          </w:p>
        </w:tc>
        <w:tc>
          <w:tcPr>
            <w:tcW w:w="19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1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1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1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Руководитель организации</w:t>
      </w:r>
    </w:p>
    <w:p w:rsidR="00631EA2" w:rsidRDefault="00631EA2">
      <w:pPr>
        <w:pStyle w:val="ConsPlusNonformat"/>
      </w:pPr>
    </w:p>
    <w:p w:rsidR="00631EA2" w:rsidRDefault="00631EA2">
      <w:pPr>
        <w:pStyle w:val="ConsPlusNonformat"/>
      </w:pPr>
      <w:r>
        <w:t>М.</w:t>
      </w:r>
      <w:proofErr w:type="gramStart"/>
      <w:r>
        <w:t>П</w:t>
      </w:r>
      <w:proofErr w:type="gramEnd"/>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2865C0" w:rsidRDefault="002865C0">
      <w:pPr>
        <w:widowControl w:val="0"/>
        <w:autoSpaceDE w:val="0"/>
        <w:autoSpaceDN w:val="0"/>
        <w:adjustRightInd w:val="0"/>
        <w:spacing w:after="0" w:line="240" w:lineRule="auto"/>
        <w:jc w:val="right"/>
        <w:outlineLvl w:val="2"/>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3</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осуществления</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ввозе</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вывозе</w:t>
      </w:r>
      <w:proofErr w:type="gramEnd"/>
      <w:r>
        <w:rPr>
          <w:rFonts w:ascii="Calibri" w:hAnsi="Calibri" w:cs="Calibri"/>
        </w:rPr>
        <w:t xml:space="preserve">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камней</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26" w:name="Par734"/>
      <w:bookmarkEnd w:id="26"/>
      <w:r>
        <w:rPr>
          <w:rFonts w:ascii="Calibri" w:hAnsi="Calibri" w:cs="Calibri"/>
        </w:rPr>
        <w:t>СПРАВКА</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использовании алмазного сырья массой 10,8 карат и более</w:t>
      </w:r>
    </w:p>
    <w:p w:rsidR="00631EA2" w:rsidRDefault="00631EA2">
      <w:pPr>
        <w:widowControl w:val="0"/>
        <w:autoSpaceDE w:val="0"/>
        <w:autoSpaceDN w:val="0"/>
        <w:adjustRightInd w:val="0"/>
        <w:spacing w:after="0" w:line="240" w:lineRule="auto"/>
        <w:jc w:val="center"/>
        <w:rPr>
          <w:rFonts w:ascii="Calibri" w:hAnsi="Calibri" w:cs="Calibri"/>
        </w:rPr>
      </w:pPr>
    </w:p>
    <w:tbl>
      <w:tblPr>
        <w:tblW w:w="16443" w:type="dxa"/>
        <w:tblCellSpacing w:w="5" w:type="nil"/>
        <w:tblInd w:w="75" w:type="dxa"/>
        <w:tblLayout w:type="fixed"/>
        <w:tblCellMar>
          <w:left w:w="75" w:type="dxa"/>
          <w:right w:w="75" w:type="dxa"/>
        </w:tblCellMar>
        <w:tblLook w:val="0000" w:firstRow="0" w:lastRow="0" w:firstColumn="0" w:lastColumn="0" w:noHBand="0" w:noVBand="0"/>
      </w:tblPr>
      <w:tblGrid>
        <w:gridCol w:w="660"/>
        <w:gridCol w:w="1608"/>
        <w:gridCol w:w="1590"/>
        <w:gridCol w:w="820"/>
        <w:gridCol w:w="1083"/>
        <w:gridCol w:w="1038"/>
        <w:gridCol w:w="993"/>
        <w:gridCol w:w="990"/>
        <w:gridCol w:w="982"/>
        <w:gridCol w:w="1485"/>
        <w:gridCol w:w="783"/>
        <w:gridCol w:w="1813"/>
        <w:gridCol w:w="1417"/>
        <w:gridCol w:w="1181"/>
      </w:tblGrid>
      <w:tr w:rsidR="00631EA2" w:rsidTr="002865C0">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N и дата контракта, акта выдачи, ведомости комплектации</w:t>
            </w: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алмазного сырья (цвет, дефектность)</w:t>
            </w:r>
          </w:p>
        </w:tc>
        <w:tc>
          <w:tcPr>
            <w:tcW w:w="1903"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Алмазное сырье по контракту</w:t>
            </w:r>
          </w:p>
        </w:tc>
        <w:tc>
          <w:tcPr>
            <w:tcW w:w="2031"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Алмазное сырье, соответствующее бриллиантам</w:t>
            </w:r>
          </w:p>
        </w:tc>
        <w:tc>
          <w:tcPr>
            <w:tcW w:w="8651" w:type="dxa"/>
            <w:gridSpan w:val="7"/>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Полученные бриллианты</w:t>
            </w:r>
          </w:p>
        </w:tc>
      </w:tr>
      <w:tr w:rsidR="00631EA2" w:rsidTr="002865C0">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16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кристалла, караты</w:t>
            </w:r>
          </w:p>
        </w:tc>
        <w:tc>
          <w:tcPr>
            <w:tcW w:w="10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03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кристалла, караты</w:t>
            </w:r>
          </w:p>
        </w:tc>
        <w:tc>
          <w:tcPr>
            <w:tcW w:w="99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штуки</w:t>
            </w:r>
          </w:p>
        </w:tc>
        <w:tc>
          <w:tcPr>
            <w:tcW w:w="98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форма огранки</w:t>
            </w: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(цвет, дефектность, группа)</w:t>
            </w:r>
          </w:p>
        </w:tc>
        <w:tc>
          <w:tcPr>
            <w:tcW w:w="7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18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цена учетная установленная (со скидками, надбавками) за 1 карат, доллары США</w:t>
            </w:r>
          </w:p>
        </w:tc>
        <w:tc>
          <w:tcPr>
            <w:tcW w:w="141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учетная установленная (со скидками, надбавками), доллары США</w:t>
            </w:r>
          </w:p>
        </w:tc>
        <w:tc>
          <w:tcPr>
            <w:tcW w:w="118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контрактная стоимость, доллары США</w:t>
            </w:r>
          </w:p>
        </w:tc>
      </w:tr>
      <w:tr w:rsidR="00631EA2" w:rsidTr="002865C0">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3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9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8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8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631EA2" w:rsidTr="002865C0">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3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8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3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8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2268"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3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8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6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3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8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2865C0">
        <w:trPr>
          <w:tblCellSpacing w:w="5" w:type="nil"/>
        </w:trPr>
        <w:tc>
          <w:tcPr>
            <w:tcW w:w="2268"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Общий итог:</w:t>
            </w:r>
          </w:p>
        </w:tc>
        <w:tc>
          <w:tcPr>
            <w:tcW w:w="15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03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8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8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 подвести итог по количеству, массе и стоимости (учетной и контрактной) бриллиантов массой свыше 6 карат.</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использована часть кристалла, то в графах 4, 5 указываются первоначальная масса и стоимость кристалла, в графе 4.1 - масса использованной части кристалла, и в этой же графе со звездочкой</w:t>
      </w:r>
      <w:proofErr w:type="gramStart"/>
      <w:r>
        <w:rPr>
          <w:rFonts w:ascii="Calibri" w:hAnsi="Calibri" w:cs="Calibri"/>
        </w:rPr>
        <w:t xml:space="preserve"> (*) </w:t>
      </w:r>
      <w:proofErr w:type="gramEnd"/>
      <w:r>
        <w:rPr>
          <w:rFonts w:ascii="Calibri" w:hAnsi="Calibri" w:cs="Calibri"/>
        </w:rPr>
        <w:t>указывается масса неиспользованной части кристалла.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часть кристалла была обработана ранее, то в графах 4, 5 указывается первоначальная масса и стоимость кристалла, в графе 4.1 - масса ранее использованной части с решеткой</w:t>
      </w:r>
      <w:proofErr w:type="gramStart"/>
      <w:r>
        <w:rPr>
          <w:rFonts w:ascii="Calibri" w:hAnsi="Calibri" w:cs="Calibri"/>
        </w:rPr>
        <w:t xml:space="preserve"> (#) </w:t>
      </w:r>
      <w:proofErr w:type="gramEnd"/>
      <w:r>
        <w:rPr>
          <w:rFonts w:ascii="Calibri" w:hAnsi="Calibri" w:cs="Calibri"/>
        </w:rPr>
        <w:t>и масса использованной части по текущей отгрузке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если остатки по сырьевому контракту использованы на технологические нужды, необходимо отразить это в примечании с указанием документов, </w:t>
      </w:r>
      <w:r>
        <w:rPr>
          <w:rFonts w:ascii="Calibri" w:hAnsi="Calibri" w:cs="Calibri"/>
        </w:rPr>
        <w:lastRenderedPageBreak/>
        <w:t>подтверждающих списание сырья.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графы 9 допустимо объединение полученных бриллиантов средних и мелких размеров.</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4</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осуществления</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ввозе</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вывозе</w:t>
      </w:r>
      <w:proofErr w:type="gramEnd"/>
      <w:r>
        <w:rPr>
          <w:rFonts w:ascii="Calibri" w:hAnsi="Calibri" w:cs="Calibri"/>
        </w:rPr>
        <w:t xml:space="preserve">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камней</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rsidP="002865C0">
      <w:pPr>
        <w:pStyle w:val="ConsPlusNonformat"/>
        <w:jc w:val="center"/>
      </w:pPr>
      <w:bookmarkStart w:id="27" w:name="Par862"/>
      <w:bookmarkEnd w:id="27"/>
      <w:r>
        <w:t>СПРАВКА</w:t>
      </w:r>
    </w:p>
    <w:p w:rsidR="00631EA2" w:rsidRDefault="00631EA2" w:rsidP="002865C0">
      <w:pPr>
        <w:pStyle w:val="ConsPlusNonformat"/>
        <w:jc w:val="center"/>
      </w:pPr>
      <w:r>
        <w:t>об использовании драгоценных камней в изделиях</w:t>
      </w:r>
    </w:p>
    <w:p w:rsidR="00631EA2" w:rsidRDefault="00631EA2" w:rsidP="002865C0">
      <w:pPr>
        <w:pStyle w:val="ConsPlusNonformat"/>
        <w:jc w:val="center"/>
      </w:pPr>
      <w:r>
        <w:t xml:space="preserve">производственно-технического назначения к </w:t>
      </w:r>
      <w:proofErr w:type="gramStart"/>
      <w:r>
        <w:t>экспортному</w:t>
      </w:r>
      <w:proofErr w:type="gramEnd"/>
    </w:p>
    <w:p w:rsidR="00631EA2" w:rsidRDefault="00631EA2" w:rsidP="002865C0">
      <w:pPr>
        <w:pStyle w:val="ConsPlusNonformat"/>
        <w:jc w:val="center"/>
      </w:pPr>
      <w:r>
        <w:t xml:space="preserve">контракту N _____ </w:t>
      </w:r>
      <w:proofErr w:type="gramStart"/>
      <w:r>
        <w:t>от</w:t>
      </w:r>
      <w:proofErr w:type="gramEnd"/>
      <w:r>
        <w:t xml:space="preserve"> _______________</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980"/>
        <w:gridCol w:w="1155"/>
        <w:gridCol w:w="1815"/>
        <w:gridCol w:w="1155"/>
        <w:gridCol w:w="1815"/>
        <w:gridCol w:w="1320"/>
        <w:gridCol w:w="1815"/>
        <w:gridCol w:w="1155"/>
        <w:gridCol w:w="1815"/>
        <w:gridCol w:w="1155"/>
        <w:gridCol w:w="1815"/>
      </w:tblGrid>
      <w:tr w:rsidR="00631EA2">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N</w:t>
            </w:r>
            <w:proofErr w:type="spellEnd"/>
            <w:r>
              <w:rPr>
                <w:rFonts w:ascii="Calibri" w:hAnsi="Calibri" w:cs="Calibri"/>
              </w:rPr>
              <w:t>, дата сырьевых документов, продавец драгоценных камней</w:t>
            </w:r>
          </w:p>
        </w:tc>
        <w:tc>
          <w:tcPr>
            <w:tcW w:w="2970"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Драгоценные камни по контрактам, актам выдачи, ведомостям комплектации</w:t>
            </w:r>
          </w:p>
        </w:tc>
        <w:tc>
          <w:tcPr>
            <w:tcW w:w="2970"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Драгоценные камни, использованные в изделиях производственно-технического назначения</w:t>
            </w:r>
          </w:p>
        </w:tc>
        <w:tc>
          <w:tcPr>
            <w:tcW w:w="313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Изделия производственно-технического назначения, заявленные к вывозу</w:t>
            </w:r>
          </w:p>
        </w:tc>
        <w:tc>
          <w:tcPr>
            <w:tcW w:w="2970"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Ранее использованные драгоценные камни</w:t>
            </w:r>
          </w:p>
        </w:tc>
        <w:tc>
          <w:tcPr>
            <w:tcW w:w="2970"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драгоценных камней на складе или производстве</w:t>
            </w: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 xml:space="preserve">    ----------------------------</w:t>
      </w:r>
    </w:p>
    <w:p w:rsidR="00631EA2" w:rsidRDefault="00631EA2">
      <w:pPr>
        <w:pStyle w:val="ConsPlusNonformat"/>
      </w:pPr>
      <w:r>
        <w:t xml:space="preserve">    &lt;1&gt; Обработка на собственном производстве.</w:t>
      </w:r>
    </w:p>
    <w:p w:rsidR="00631EA2" w:rsidRDefault="00631EA2">
      <w:pPr>
        <w:pStyle w:val="ConsPlusNonformat"/>
      </w:pPr>
    </w:p>
    <w:p w:rsidR="00631EA2" w:rsidRDefault="00631EA2">
      <w:pPr>
        <w:pStyle w:val="ConsPlusNonformat"/>
      </w:pPr>
      <w:r>
        <w:t xml:space="preserve">    Руководитель организации</w:t>
      </w:r>
    </w:p>
    <w:p w:rsidR="00631EA2" w:rsidRDefault="00631EA2">
      <w:pPr>
        <w:pStyle w:val="ConsPlusNonformat"/>
      </w:pPr>
    </w:p>
    <w:p w:rsidR="00631EA2" w:rsidRDefault="00631EA2">
      <w:pPr>
        <w:pStyle w:val="ConsPlusNonformat"/>
      </w:pPr>
      <w:r>
        <w:t xml:space="preserve">    Главный бухгалтер</w:t>
      </w:r>
    </w:p>
    <w:p w:rsidR="00631EA2" w:rsidRDefault="00631EA2">
      <w:pPr>
        <w:pStyle w:val="ConsPlusNonformat"/>
      </w:pPr>
    </w:p>
    <w:p w:rsidR="00631EA2" w:rsidRDefault="00631EA2">
      <w:pPr>
        <w:pStyle w:val="ConsPlusNonformat"/>
      </w:pPr>
      <w:r>
        <w:t xml:space="preserve">    М.П.</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rsidP="002865C0">
      <w:pPr>
        <w:widowControl w:val="0"/>
        <w:autoSpaceDE w:val="0"/>
        <w:autoSpaceDN w:val="0"/>
        <w:adjustRightInd w:val="0"/>
        <w:spacing w:after="0" w:line="240" w:lineRule="auto"/>
        <w:rPr>
          <w:rFonts w:ascii="Calibri" w:hAnsi="Calibri" w:cs="Calibri"/>
        </w:rPr>
        <w:sectPr w:rsidR="00631EA2" w:rsidSect="002865C0">
          <w:pgSz w:w="16838" w:h="11905" w:orient="landscape"/>
          <w:pgMar w:top="426" w:right="1134" w:bottom="142" w:left="284" w:header="720" w:footer="720" w:gutter="0"/>
          <w:cols w:space="720"/>
          <w:noEndnote/>
        </w:sect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2865C0" w:rsidRDefault="002865C0" w:rsidP="002865C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5</w:t>
      </w:r>
    </w:p>
    <w:p w:rsidR="002865C0" w:rsidRDefault="002865C0" w:rsidP="002865C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осуществления</w:t>
      </w:r>
    </w:p>
    <w:p w:rsidR="002865C0" w:rsidRDefault="002865C0" w:rsidP="002865C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ввозе</w:t>
      </w:r>
    </w:p>
    <w:p w:rsidR="002865C0" w:rsidRDefault="002865C0" w:rsidP="002865C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2865C0" w:rsidRDefault="002865C0" w:rsidP="002865C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вывозе</w:t>
      </w:r>
      <w:proofErr w:type="gramEnd"/>
      <w:r>
        <w:rPr>
          <w:rFonts w:ascii="Calibri" w:hAnsi="Calibri" w:cs="Calibri"/>
        </w:rPr>
        <w:t xml:space="preserve"> с таможенной территории</w:t>
      </w:r>
    </w:p>
    <w:p w:rsidR="002865C0" w:rsidRDefault="002865C0" w:rsidP="002865C0">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камней</w:t>
      </w:r>
    </w:p>
    <w:p w:rsidR="002865C0" w:rsidRDefault="002865C0">
      <w:pPr>
        <w:widowControl w:val="0"/>
        <w:autoSpaceDE w:val="0"/>
        <w:autoSpaceDN w:val="0"/>
        <w:adjustRightInd w:val="0"/>
        <w:spacing w:after="0" w:line="240" w:lineRule="auto"/>
        <w:ind w:firstLine="540"/>
        <w:jc w:val="both"/>
        <w:rPr>
          <w:rFonts w:ascii="Calibri" w:hAnsi="Calibri" w:cs="Calibri"/>
        </w:rPr>
      </w:pPr>
    </w:p>
    <w:p w:rsidR="002865C0" w:rsidRDefault="002865C0">
      <w:pPr>
        <w:widowControl w:val="0"/>
        <w:autoSpaceDE w:val="0"/>
        <w:autoSpaceDN w:val="0"/>
        <w:adjustRightInd w:val="0"/>
        <w:spacing w:after="0" w:line="240" w:lineRule="auto"/>
        <w:ind w:firstLine="540"/>
        <w:jc w:val="both"/>
        <w:rPr>
          <w:rFonts w:ascii="Calibri" w:hAnsi="Calibri" w:cs="Calibri"/>
        </w:rPr>
      </w:pPr>
    </w:p>
    <w:p w:rsidR="002865C0" w:rsidRDefault="002865C0">
      <w:pPr>
        <w:widowControl w:val="0"/>
        <w:autoSpaceDE w:val="0"/>
        <w:autoSpaceDN w:val="0"/>
        <w:adjustRightInd w:val="0"/>
        <w:spacing w:after="0" w:line="240" w:lineRule="auto"/>
        <w:ind w:firstLine="540"/>
        <w:jc w:val="both"/>
        <w:rPr>
          <w:rFonts w:ascii="Calibri" w:hAnsi="Calibri" w:cs="Calibri"/>
        </w:rPr>
      </w:pPr>
    </w:p>
    <w:p w:rsidR="00631EA2" w:rsidRDefault="00631EA2">
      <w:pPr>
        <w:pStyle w:val="ConsPlusNonformat"/>
      </w:pPr>
      <w:bookmarkStart w:id="28" w:name="Par953"/>
      <w:bookmarkEnd w:id="28"/>
      <w:r>
        <w:t xml:space="preserve">               АКТ ГОСУДАРСТВЕННОГО КОНТРОЛЯ N ______/______</w:t>
      </w:r>
    </w:p>
    <w:p w:rsidR="00631EA2" w:rsidRDefault="00631EA2">
      <w:pPr>
        <w:pStyle w:val="ConsPlusNonformat"/>
      </w:pPr>
    </w:p>
    <w:p w:rsidR="00631EA2" w:rsidRDefault="00631EA2">
      <w:pPr>
        <w:pStyle w:val="ConsPlusNonformat"/>
      </w:pPr>
      <w:r>
        <w:t xml:space="preserve">(место проведения госконтроля)                       "__" _________ ____ </w:t>
      </w:r>
      <w:proofErr w:type="gramStart"/>
      <w:r>
        <w:t>г</w:t>
      </w:r>
      <w:proofErr w:type="gramEnd"/>
      <w:r>
        <w:t>.</w:t>
      </w:r>
    </w:p>
    <w:p w:rsidR="00631EA2" w:rsidRDefault="00631EA2">
      <w:pPr>
        <w:pStyle w:val="ConsPlusNonformat"/>
      </w:pPr>
    </w:p>
    <w:p w:rsidR="00631EA2" w:rsidRDefault="00631EA2">
      <w:pPr>
        <w:pStyle w:val="ConsPlusNonformat"/>
      </w:pPr>
      <w:r>
        <w:t xml:space="preserve">    В  соответствии  с  Положением о порядке ввоза на таможенную территорию</w:t>
      </w:r>
    </w:p>
    <w:p w:rsidR="00631EA2" w:rsidRDefault="00631EA2">
      <w:pPr>
        <w:pStyle w:val="ConsPlusNonformat"/>
      </w:pPr>
      <w:r>
        <w:t>Таможенного  союза  и  вывоза  с  таможенной  территории  Таможенного союза</w:t>
      </w:r>
    </w:p>
    <w:p w:rsidR="00631EA2" w:rsidRPr="002865C0" w:rsidRDefault="00631EA2">
      <w:pPr>
        <w:pStyle w:val="ConsPlusNonformat"/>
      </w:pPr>
      <w:r>
        <w:t>драгоценных  металлов</w:t>
      </w:r>
      <w:r w:rsidRPr="002865C0">
        <w:t>,  драгоценных  камней  и сырьевых товаров, содержащих</w:t>
      </w:r>
    </w:p>
    <w:p w:rsidR="00631EA2" w:rsidRPr="002865C0" w:rsidRDefault="00631EA2">
      <w:pPr>
        <w:pStyle w:val="ConsPlusNonformat"/>
      </w:pPr>
      <w:r w:rsidRPr="002865C0">
        <w:t>драгоценные металлы, представителями уполномоченной организации государства</w:t>
      </w:r>
    </w:p>
    <w:p w:rsidR="00631EA2" w:rsidRPr="002865C0" w:rsidRDefault="00631EA2">
      <w:pPr>
        <w:pStyle w:val="ConsPlusNonformat"/>
      </w:pPr>
      <w:r w:rsidRPr="002865C0">
        <w:t xml:space="preserve">- члена Таможенного союза проведен государственный контроль партии _____ </w:t>
      </w:r>
      <w:proofErr w:type="gramStart"/>
      <w:r w:rsidRPr="002865C0">
        <w:t>на</w:t>
      </w:r>
      <w:proofErr w:type="gramEnd"/>
    </w:p>
    <w:p w:rsidR="00631EA2" w:rsidRPr="002865C0" w:rsidRDefault="00631EA2">
      <w:pPr>
        <w:pStyle w:val="ConsPlusNonformat"/>
      </w:pPr>
      <w:proofErr w:type="gramStart"/>
      <w:r w:rsidRPr="002865C0">
        <w:t>основании</w:t>
      </w:r>
      <w:proofErr w:type="gramEnd"/>
      <w:r w:rsidRPr="002865C0">
        <w:t xml:space="preserve"> Письма организации-экспортера (импортера).</w:t>
      </w:r>
    </w:p>
    <w:p w:rsidR="00631EA2" w:rsidRPr="002865C0" w:rsidRDefault="00631EA2">
      <w:pPr>
        <w:pStyle w:val="ConsPlusNonformat"/>
      </w:pPr>
    </w:p>
    <w:p w:rsidR="00631EA2" w:rsidRPr="002865C0" w:rsidRDefault="00631EA2">
      <w:pPr>
        <w:pStyle w:val="ConsPlusNonformat"/>
      </w:pPr>
      <w:r w:rsidRPr="002865C0">
        <w:t>Реквизиты сделки:</w:t>
      </w:r>
    </w:p>
    <w:p w:rsidR="00631EA2" w:rsidRPr="002865C0" w:rsidRDefault="00631EA2">
      <w:pPr>
        <w:pStyle w:val="ConsPlusNonformat"/>
      </w:pPr>
      <w:r w:rsidRPr="002865C0">
        <w:t xml:space="preserve">Название организации-собственника </w:t>
      </w:r>
      <w:hyperlink w:anchor="Par1027" w:history="1">
        <w:r w:rsidRPr="002865C0">
          <w:t>&lt;1&gt;</w:t>
        </w:r>
      </w:hyperlink>
      <w:r w:rsidRPr="002865C0">
        <w:t xml:space="preserve">       _______________________________</w:t>
      </w:r>
    </w:p>
    <w:p w:rsidR="00631EA2" w:rsidRPr="002865C0" w:rsidRDefault="00631EA2">
      <w:pPr>
        <w:pStyle w:val="ConsPlusNonformat"/>
      </w:pPr>
      <w:r w:rsidRPr="002865C0">
        <w:t>Название организации-экспортера (импортера) _______________________________</w:t>
      </w:r>
    </w:p>
    <w:p w:rsidR="00631EA2" w:rsidRPr="002865C0" w:rsidRDefault="00631EA2">
      <w:pPr>
        <w:pStyle w:val="ConsPlusNonformat"/>
      </w:pPr>
      <w:r w:rsidRPr="002865C0">
        <w:t>Название импортера (экспортера)             _______________________________</w:t>
      </w:r>
    </w:p>
    <w:p w:rsidR="00631EA2" w:rsidRPr="002865C0" w:rsidRDefault="00631EA2">
      <w:pPr>
        <w:pStyle w:val="ConsPlusNonformat"/>
      </w:pPr>
      <w:r w:rsidRPr="002865C0">
        <w:t>Название грузополучателя (грузоотправителя) _______________________________</w:t>
      </w:r>
    </w:p>
    <w:p w:rsidR="00631EA2" w:rsidRPr="002865C0" w:rsidRDefault="00631EA2">
      <w:pPr>
        <w:pStyle w:val="ConsPlusNonformat"/>
      </w:pPr>
      <w:r w:rsidRPr="002865C0">
        <w:t>Контракт                                    _______________________________</w:t>
      </w:r>
    </w:p>
    <w:p w:rsidR="00631EA2" w:rsidRPr="002865C0" w:rsidRDefault="00631EA2">
      <w:pPr>
        <w:pStyle w:val="ConsPlusNonformat"/>
      </w:pPr>
      <w:r w:rsidRPr="002865C0">
        <w:t>Спецификация                                _______________________________</w:t>
      </w:r>
    </w:p>
    <w:p w:rsidR="00631EA2" w:rsidRPr="002865C0" w:rsidRDefault="00631EA2">
      <w:pPr>
        <w:pStyle w:val="ConsPlusNonformat"/>
      </w:pPr>
      <w:r w:rsidRPr="002865C0">
        <w:t>Инвойс                                      _______________________________</w:t>
      </w:r>
    </w:p>
    <w:p w:rsidR="00631EA2" w:rsidRPr="002865C0" w:rsidRDefault="00631EA2">
      <w:pPr>
        <w:pStyle w:val="ConsPlusNonformat"/>
      </w:pPr>
      <w:r w:rsidRPr="002865C0">
        <w:t>Сертификат КП</w:t>
      </w:r>
    </w:p>
    <w:p w:rsidR="00631EA2" w:rsidRPr="002865C0" w:rsidRDefault="00631EA2">
      <w:pPr>
        <w:pStyle w:val="ConsPlusNonformat"/>
      </w:pPr>
      <w:r w:rsidRPr="002865C0">
        <w:t>(ввоз необработанных природных алмазов)     _______________________________</w:t>
      </w:r>
    </w:p>
    <w:p w:rsidR="00631EA2" w:rsidRPr="002865C0" w:rsidRDefault="00631EA2">
      <w:pPr>
        <w:pStyle w:val="ConsPlusNonformat"/>
      </w:pPr>
      <w:r w:rsidRPr="002865C0">
        <w:t>Общая масса партии                          _______________________________</w:t>
      </w:r>
    </w:p>
    <w:p w:rsidR="00631EA2" w:rsidRPr="002865C0" w:rsidRDefault="00631EA2">
      <w:pPr>
        <w:pStyle w:val="ConsPlusNonformat"/>
      </w:pPr>
      <w:r w:rsidRPr="002865C0">
        <w:t>Стоимость партии                            _______________________________</w:t>
      </w:r>
    </w:p>
    <w:p w:rsidR="00631EA2" w:rsidRPr="002865C0" w:rsidRDefault="00631EA2">
      <w:pPr>
        <w:pStyle w:val="ConsPlusNonformat"/>
      </w:pPr>
      <w:r w:rsidRPr="002865C0">
        <w:t xml:space="preserve">Код товара по </w:t>
      </w:r>
      <w:hyperlink r:id="rId67" w:history="1">
        <w:r w:rsidRPr="002865C0">
          <w:t>ТН ВЭД ТС</w:t>
        </w:r>
      </w:hyperlink>
      <w:r w:rsidRPr="002865C0">
        <w:t xml:space="preserve">                     _______________________________</w:t>
      </w:r>
    </w:p>
    <w:p w:rsidR="00631EA2" w:rsidRPr="002865C0" w:rsidRDefault="00631EA2">
      <w:pPr>
        <w:pStyle w:val="ConsPlusNonformat"/>
      </w:pPr>
      <w:r w:rsidRPr="002865C0">
        <w:t>Количество мест                             _______________________________</w:t>
      </w:r>
    </w:p>
    <w:p w:rsidR="00631EA2" w:rsidRPr="002865C0" w:rsidRDefault="00631EA2">
      <w:pPr>
        <w:pStyle w:val="ConsPlusNonformat"/>
      </w:pPr>
      <w:r w:rsidRPr="002865C0">
        <w:t>Государства ввоза/вывоза                    _______________________________</w:t>
      </w:r>
    </w:p>
    <w:p w:rsidR="00631EA2" w:rsidRPr="002865C0" w:rsidRDefault="00631EA2">
      <w:pPr>
        <w:pStyle w:val="ConsPlusNonformat"/>
      </w:pPr>
      <w:r w:rsidRPr="002865C0">
        <w:t>Разрешительные документы:</w:t>
      </w:r>
    </w:p>
    <w:p w:rsidR="00631EA2" w:rsidRDefault="00631EA2">
      <w:pPr>
        <w:pStyle w:val="ConsPlusNonformat"/>
      </w:pPr>
      <w:r>
        <w:t>лицензия                                    _______________________________</w:t>
      </w:r>
    </w:p>
    <w:p w:rsidR="00631EA2" w:rsidRDefault="00631EA2">
      <w:pPr>
        <w:pStyle w:val="ConsPlusNonformat"/>
      </w:pPr>
      <w:r>
        <w:t>разрешение на переработку товаров           _______________________________</w:t>
      </w:r>
    </w:p>
    <w:p w:rsidR="00631EA2" w:rsidRDefault="00631EA2">
      <w:pPr>
        <w:pStyle w:val="ConsPlusNonformat"/>
      </w:pPr>
    </w:p>
    <w:p w:rsidR="00631EA2" w:rsidRDefault="00631EA2">
      <w:pPr>
        <w:pStyle w:val="ConsPlusNonformat"/>
      </w:pPr>
      <w:r>
        <w:t>При проведении контроля использовались следующие приборы и инструменты:</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p>
    <w:p w:rsidR="00631EA2" w:rsidRDefault="00631EA2">
      <w:pPr>
        <w:pStyle w:val="ConsPlusNonformat"/>
      </w:pPr>
      <w:r>
        <w:t xml:space="preserve">              Результаты государственного контроля и выводы:</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Государственный  контроль  проведен  до  таможенного  контроля  в  процессе</w:t>
      </w:r>
    </w:p>
    <w:p w:rsidR="00631EA2" w:rsidRDefault="00631EA2">
      <w:pPr>
        <w:pStyle w:val="ConsPlusNonformat"/>
      </w:pPr>
      <w:r>
        <w:t>таможенного контроля.</w:t>
      </w:r>
    </w:p>
    <w:p w:rsidR="00631EA2" w:rsidRDefault="00631EA2">
      <w:pPr>
        <w:pStyle w:val="ConsPlusNonformat"/>
      </w:pPr>
      <w:r>
        <w:t xml:space="preserve">По  окончании  государственного  контроля   груз   упакован   </w:t>
      </w:r>
      <w:proofErr w:type="gramStart"/>
      <w:r>
        <w:t>в</w:t>
      </w:r>
      <w:proofErr w:type="gramEnd"/>
      <w:r>
        <w:t xml:space="preserve"> ___ мест  и</w:t>
      </w:r>
    </w:p>
    <w:p w:rsidR="00631EA2" w:rsidRDefault="00631EA2">
      <w:pPr>
        <w:pStyle w:val="ConsPlusNonformat"/>
      </w:pPr>
      <w:proofErr w:type="gramStart"/>
      <w:r>
        <w:t>опломбирован</w:t>
      </w:r>
      <w:proofErr w:type="gramEnd"/>
      <w:r>
        <w:t xml:space="preserve"> печатями:</w:t>
      </w:r>
    </w:p>
    <w:p w:rsidR="00631EA2" w:rsidRDefault="00631EA2">
      <w:pPr>
        <w:pStyle w:val="ConsPlusNonformat"/>
      </w:pPr>
      <w:r>
        <w:t>организации-экспортера (импортера)         N ______________________________</w:t>
      </w:r>
    </w:p>
    <w:p w:rsidR="00631EA2" w:rsidRDefault="00631EA2">
      <w:pPr>
        <w:pStyle w:val="ConsPlusNonformat"/>
      </w:pPr>
      <w:r>
        <w:t>должностного лица таможенного органа       N ______________________________</w:t>
      </w:r>
    </w:p>
    <w:p w:rsidR="00631EA2" w:rsidRDefault="00631EA2">
      <w:pPr>
        <w:pStyle w:val="ConsPlusNonformat"/>
      </w:pPr>
      <w:r>
        <w:t>представителя уполномоченной организации   N ______________________________</w:t>
      </w:r>
    </w:p>
    <w:p w:rsidR="00631EA2" w:rsidRDefault="00631EA2">
      <w:pPr>
        <w:pStyle w:val="ConsPlusNonformat"/>
      </w:pPr>
      <w:r>
        <w:t>Представители уполномоченной организации:    ______________________________</w:t>
      </w:r>
    </w:p>
    <w:p w:rsidR="00631EA2" w:rsidRDefault="00631EA2">
      <w:pPr>
        <w:pStyle w:val="ConsPlusNonformat"/>
      </w:pPr>
      <w:r>
        <w:t xml:space="preserve">                                     __________________/__________________/</w:t>
      </w:r>
    </w:p>
    <w:p w:rsidR="00631EA2" w:rsidRDefault="00631EA2">
      <w:pPr>
        <w:pStyle w:val="ConsPlusNonformat"/>
      </w:pPr>
      <w:r>
        <w:t xml:space="preserve">                                     __________________/__________________/</w:t>
      </w:r>
    </w:p>
    <w:p w:rsidR="00631EA2" w:rsidRDefault="00631EA2">
      <w:pPr>
        <w:pStyle w:val="ConsPlusNonformat"/>
      </w:pPr>
    </w:p>
    <w:p w:rsidR="00631EA2" w:rsidRDefault="00631EA2">
      <w:pPr>
        <w:pStyle w:val="ConsPlusNonformat"/>
      </w:pPr>
      <w:r>
        <w:t>Достоверность  документов,   предъявленных   к   государственному  контролю</w:t>
      </w:r>
    </w:p>
    <w:p w:rsidR="00631EA2" w:rsidRDefault="00631EA2">
      <w:pPr>
        <w:pStyle w:val="ConsPlusNonformat"/>
      </w:pPr>
      <w:r>
        <w:t>организацией,    подтверждаю.    Претензий    к    работе   государственных</w:t>
      </w:r>
    </w:p>
    <w:p w:rsidR="00631EA2" w:rsidRDefault="00631EA2">
      <w:pPr>
        <w:pStyle w:val="ConsPlusNonformat"/>
      </w:pPr>
      <w:r>
        <w:t xml:space="preserve">контролеров-экспертов  с  ценностями  не  имею.  </w:t>
      </w:r>
      <w:proofErr w:type="gramStart"/>
      <w:r>
        <w:t>(Доверенность  организации</w:t>
      </w:r>
      <w:proofErr w:type="gramEnd"/>
    </w:p>
    <w:p w:rsidR="00631EA2" w:rsidRDefault="00631EA2">
      <w:pPr>
        <w:pStyle w:val="ConsPlusNonformat"/>
      </w:pPr>
      <w:r>
        <w:lastRenderedPageBreak/>
        <w:t>предъявлена.)</w:t>
      </w:r>
    </w:p>
    <w:p w:rsidR="00631EA2" w:rsidRDefault="00631EA2">
      <w:pPr>
        <w:pStyle w:val="ConsPlusNonformat"/>
      </w:pPr>
    </w:p>
    <w:p w:rsidR="00631EA2" w:rsidRDefault="00631EA2">
      <w:pPr>
        <w:pStyle w:val="ConsPlusNonformat"/>
      </w:pPr>
      <w:r>
        <w:t>Представитель организации-экспортера (импортера)</w:t>
      </w:r>
    </w:p>
    <w:p w:rsidR="00631EA2" w:rsidRDefault="00631EA2">
      <w:pPr>
        <w:pStyle w:val="ConsPlusNonformat"/>
      </w:pPr>
      <w:r>
        <w:t xml:space="preserve">                                     __________________/__________________/</w:t>
      </w:r>
    </w:p>
    <w:p w:rsidR="00631EA2" w:rsidRDefault="00631EA2">
      <w:pPr>
        <w:pStyle w:val="ConsPlusNonformat"/>
      </w:pPr>
    </w:p>
    <w:p w:rsidR="00631EA2" w:rsidRDefault="00631EA2">
      <w:pPr>
        <w:pStyle w:val="ConsPlusNonformat"/>
      </w:pPr>
      <w:r>
        <w:t>Проведение государственного контроля подтверждаю:</w:t>
      </w:r>
    </w:p>
    <w:p w:rsidR="00631EA2" w:rsidRDefault="00631EA2">
      <w:pPr>
        <w:pStyle w:val="ConsPlusNonformat"/>
      </w:pPr>
      <w:r>
        <w:t>___________________________________________________________________________</w:t>
      </w:r>
    </w:p>
    <w:p w:rsidR="00631EA2" w:rsidRPr="002865C0" w:rsidRDefault="00631EA2">
      <w:pPr>
        <w:pStyle w:val="ConsPlusNonformat"/>
      </w:pPr>
      <w:r w:rsidRPr="002865C0">
        <w:t>___________________________________________________________________________</w:t>
      </w:r>
    </w:p>
    <w:p w:rsidR="00631EA2" w:rsidRPr="002865C0" w:rsidRDefault="00631EA2">
      <w:pPr>
        <w:pStyle w:val="ConsPlusNonformat"/>
      </w:pPr>
    </w:p>
    <w:p w:rsidR="00631EA2" w:rsidRPr="002865C0" w:rsidRDefault="00631EA2">
      <w:pPr>
        <w:pStyle w:val="ConsPlusNonformat"/>
      </w:pPr>
      <w:r w:rsidRPr="002865C0">
        <w:t>Представитель государственного контроля _______________/__________________/</w:t>
      </w:r>
    </w:p>
    <w:p w:rsidR="00631EA2" w:rsidRPr="002865C0" w:rsidRDefault="00631EA2">
      <w:pPr>
        <w:pStyle w:val="ConsPlusNonformat"/>
      </w:pPr>
    </w:p>
    <w:p w:rsidR="00631EA2" w:rsidRPr="002865C0" w:rsidRDefault="00631EA2">
      <w:pPr>
        <w:pStyle w:val="ConsPlusNonformat"/>
      </w:pPr>
      <w:r w:rsidRPr="002865C0">
        <w:t>М.П.</w:t>
      </w:r>
    </w:p>
    <w:p w:rsidR="00631EA2" w:rsidRPr="002865C0" w:rsidRDefault="00631EA2">
      <w:pPr>
        <w:pStyle w:val="ConsPlusNonformat"/>
      </w:pPr>
    </w:p>
    <w:p w:rsidR="00631EA2" w:rsidRPr="002865C0" w:rsidRDefault="00631EA2">
      <w:pPr>
        <w:pStyle w:val="ConsPlusNonformat"/>
      </w:pPr>
      <w:r w:rsidRPr="002865C0">
        <w:t xml:space="preserve">Сертификат вывоза природных алмазов </w:t>
      </w:r>
      <w:hyperlink w:anchor="Par1027" w:history="1">
        <w:r w:rsidRPr="002865C0">
          <w:t>&lt;1&gt;</w:t>
        </w:r>
      </w:hyperlink>
    </w:p>
    <w:p w:rsidR="00631EA2" w:rsidRDefault="00631EA2">
      <w:pPr>
        <w:pStyle w:val="ConsPlusNonformat"/>
      </w:pPr>
    </w:p>
    <w:p w:rsidR="00631EA2" w:rsidRDefault="00631EA2">
      <w:pPr>
        <w:pStyle w:val="ConsPlusNonformat"/>
      </w:pPr>
      <w:r>
        <w:t xml:space="preserve">N ____________ от "__" ________________ </w:t>
      </w:r>
      <w:proofErr w:type="gramStart"/>
      <w:r>
        <w:t>г</w:t>
      </w:r>
      <w:proofErr w:type="gramEnd"/>
      <w:r>
        <w:t>.</w:t>
      </w:r>
    </w:p>
    <w:p w:rsidR="00631EA2" w:rsidRDefault="00631EA2">
      <w:pPr>
        <w:pStyle w:val="ConsPlusNonformat"/>
      </w:pPr>
    </w:p>
    <w:p w:rsidR="00631EA2" w:rsidRDefault="00631EA2">
      <w:pPr>
        <w:pStyle w:val="ConsPlusNonformat"/>
      </w:pPr>
      <w:r>
        <w:t>Представитель уполномоченной организации,</w:t>
      </w:r>
    </w:p>
    <w:p w:rsidR="00631EA2" w:rsidRDefault="00631EA2">
      <w:pPr>
        <w:pStyle w:val="ConsPlusNonformat"/>
      </w:pPr>
      <w:r>
        <w:t>оформивший сертификат                __________________/__________________/</w:t>
      </w:r>
    </w:p>
    <w:p w:rsidR="00631EA2" w:rsidRDefault="00631EA2">
      <w:pPr>
        <w:pStyle w:val="ConsPlusNonformat"/>
      </w:pPr>
      <w:r>
        <w:t>М.П.</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29" w:name="Par1027"/>
      <w:bookmarkEnd w:id="29"/>
      <w:r>
        <w:rPr>
          <w:rFonts w:ascii="Calibri" w:hAnsi="Calibri" w:cs="Calibri"/>
        </w:rPr>
        <w:t>&lt;1</w:t>
      </w:r>
      <w:proofErr w:type="gramStart"/>
      <w:r>
        <w:rPr>
          <w:rFonts w:ascii="Calibri" w:hAnsi="Calibri" w:cs="Calibri"/>
        </w:rPr>
        <w:t>&gt; П</w:t>
      </w:r>
      <w:proofErr w:type="gramEnd"/>
      <w:r>
        <w:rPr>
          <w:rFonts w:ascii="Calibri" w:hAnsi="Calibri" w:cs="Calibri"/>
        </w:rPr>
        <w:t>ри вывозе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bookmarkStart w:id="30" w:name="Par1033"/>
      <w:bookmarkEnd w:id="30"/>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7</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Pr="002865C0" w:rsidRDefault="00631EA2">
      <w:pPr>
        <w:widowControl w:val="0"/>
        <w:autoSpaceDE w:val="0"/>
        <w:autoSpaceDN w:val="0"/>
        <w:adjustRightInd w:val="0"/>
        <w:spacing w:after="0" w:line="240" w:lineRule="auto"/>
        <w:jc w:val="right"/>
        <w:rPr>
          <w:rFonts w:ascii="Calibri" w:hAnsi="Calibri" w:cs="Calibri"/>
        </w:rPr>
      </w:pP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Для оформления лицензии на экспорт драгоценных металлов, драгоценных камней и сырьевых товаров, содержащих драгоценные металлы, заявитель дополнительно к документам, указанным в </w:t>
      </w:r>
      <w:hyperlink r:id="rId68" w:history="1">
        <w:r w:rsidRPr="002865C0">
          <w:rPr>
            <w:rFonts w:ascii="Calibri" w:hAnsi="Calibri" w:cs="Calibri"/>
          </w:rPr>
          <w:t>пункте 3 статьи 3</w:t>
        </w:r>
      </w:hyperlink>
      <w:r w:rsidRPr="002865C0">
        <w:rPr>
          <w:rFonts w:ascii="Calibri" w:hAnsi="Calibri" w:cs="Calibri"/>
        </w:rPr>
        <w:t xml:space="preserve"> Соглашения, </w:t>
      </w:r>
      <w:proofErr w:type="gramStart"/>
      <w:r w:rsidRPr="002865C0">
        <w:rPr>
          <w:rFonts w:ascii="Calibri" w:hAnsi="Calibri" w:cs="Calibri"/>
        </w:rPr>
        <w:t>предоставляет следующие документы</w:t>
      </w:r>
      <w:proofErr w:type="gramEnd"/>
      <w:r w:rsidRPr="002865C0">
        <w:rPr>
          <w:rFonts w:ascii="Calibri" w:hAnsi="Calibri" w:cs="Calibri"/>
        </w:rPr>
        <w:t>.</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p>
    <w:p w:rsidR="00631EA2" w:rsidRPr="002865C0" w:rsidRDefault="00631EA2">
      <w:pPr>
        <w:widowControl w:val="0"/>
        <w:autoSpaceDE w:val="0"/>
        <w:autoSpaceDN w:val="0"/>
        <w:adjustRightInd w:val="0"/>
        <w:spacing w:after="0" w:line="240" w:lineRule="auto"/>
        <w:ind w:firstLine="540"/>
        <w:jc w:val="both"/>
        <w:outlineLvl w:val="2"/>
        <w:rPr>
          <w:rFonts w:ascii="Calibri" w:hAnsi="Calibri" w:cs="Calibri"/>
        </w:rPr>
      </w:pPr>
      <w:r w:rsidRPr="002865C0">
        <w:rPr>
          <w:rFonts w:ascii="Calibri" w:hAnsi="Calibri" w:cs="Calibri"/>
        </w:rPr>
        <w:t>I. Необработанные природные алмазы</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1. Субъекты добычи природных алмазов:</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sidRPr="002865C0">
        <w:rPr>
          <w:rFonts w:ascii="Calibri" w:hAnsi="Calibri" w:cs="Calibri"/>
        </w:rPr>
        <w:t>контроль за</w:t>
      </w:r>
      <w:proofErr w:type="gramEnd"/>
      <w:r w:rsidRPr="002865C0">
        <w:rPr>
          <w:rFonts w:ascii="Calibri" w:hAnsi="Calibri" w:cs="Calibri"/>
        </w:rPr>
        <w:t xml:space="preserve"> совершением сделок с драгоценными камнями;</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 копию лицензии или контракта (договора) на право </w:t>
      </w:r>
      <w:r>
        <w:rPr>
          <w:rFonts w:ascii="Calibri" w:hAnsi="Calibri" w:cs="Calibri"/>
        </w:rPr>
        <w:t>пользования недрами.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производства бриллиантов и субъекты производства продукции и изделий из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Pr>
          <w:rFonts w:ascii="Calibri" w:hAnsi="Calibri" w:cs="Calibri"/>
        </w:rPr>
        <w:t>контроль за</w:t>
      </w:r>
      <w:proofErr w:type="gramEnd"/>
      <w:r>
        <w:rPr>
          <w:rFonts w:ascii="Calibri" w:hAnsi="Calibri" w:cs="Calibri"/>
        </w:rPr>
        <w:t xml:space="preserve"> совершением сделок с драгоценными камнями;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 постановке на специальный учет;</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договоров (контрактов), подтверждающих закупку природных алмазов у субъектов добычи природных алмазов или в государственном фонде государства - члена Таможенного союза, на территории которого добыты природные алмазы, а также на внутреннем рынке.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имеющие право осуществлять операции с драгоценными камнями по договорам с субъектами добычи природных алмазов и субъектами производства бриллиантов и состоящие на специальном учете: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экспорте природных алмазов, принадлежащих субъектам добычи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Pr>
          <w:rFonts w:ascii="Calibri" w:hAnsi="Calibri" w:cs="Calibri"/>
        </w:rPr>
        <w:t>контроль за</w:t>
      </w:r>
      <w:proofErr w:type="gramEnd"/>
      <w:r>
        <w:rPr>
          <w:rFonts w:ascii="Calibri" w:hAnsi="Calibri" w:cs="Calibri"/>
        </w:rPr>
        <w:t xml:space="preserve"> совершением сделок с драгоценными камнями;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договора комиссии или агентского соглашения с субъектом добычи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или контракта (договора) на право пользования недрами субъекта добычи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 постановке на специальный учет;</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экспорте природных алмазов, принадлежащих субъектам производства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Pr>
          <w:rFonts w:ascii="Calibri" w:hAnsi="Calibri" w:cs="Calibri"/>
        </w:rPr>
        <w:t>контроль за</w:t>
      </w:r>
      <w:proofErr w:type="gramEnd"/>
      <w:r>
        <w:rPr>
          <w:rFonts w:ascii="Calibri" w:hAnsi="Calibri" w:cs="Calibri"/>
        </w:rPr>
        <w:t xml:space="preserve"> совершением сделок с драгоценными камнями;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договора комиссии или агентского соглашения с субъектом производства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 постановке на специальный учет экспортера;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 постановке на специальный учет организации, чей товар экспортируется;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 постановке на учет в налоговом органе организации, чей товар экспортируется;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договоров (контрактов), подтверждающих закупку природных алмазов у субъектов добычи природных алмазов или в государственном фонде государства - члена Таможенного союза, на территории которого добыты природные алмазы, а также на внутреннем рынке.</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II. Аффинированные золото, серебро, платина и металлы платиновой группы (далее - аффинированные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уполномоченного органа государства - члена Таможенного союза на право совершения операций с драгоценными металлами;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копии договоров (контрактов), подтверждающих собственность аффинированных драгоценных </w:t>
      </w:r>
      <w:r>
        <w:rPr>
          <w:rFonts w:ascii="Calibri" w:hAnsi="Calibri" w:cs="Calibri"/>
        </w:rPr>
        <w:lastRenderedPageBreak/>
        <w:t>металлов, или договора комиссии (агентского соглашения), заключенного с собственниками аффинированных драгоценных металлов;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отсутствие задолженности перед бюджетом государства - члена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добычи: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Pr>
          <w:rFonts w:ascii="Calibri" w:hAnsi="Calibri" w:cs="Calibri"/>
        </w:rPr>
        <w:t>контроль за</w:t>
      </w:r>
      <w:proofErr w:type="gramEnd"/>
      <w:r>
        <w:rPr>
          <w:rFonts w:ascii="Calibri" w:hAnsi="Calibri" w:cs="Calibri"/>
        </w:rPr>
        <w:t xml:space="preserve"> совершением сделок с драгоценными металлами;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или контракта (договора) на право пользования недрами.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производства аффинированных драгоценных металлов и организации, имеющие право осуществлять операции с драгоценными металлами: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Pr>
          <w:rFonts w:ascii="Calibri" w:hAnsi="Calibri" w:cs="Calibri"/>
        </w:rPr>
        <w:t>контроль за</w:t>
      </w:r>
      <w:proofErr w:type="gramEnd"/>
      <w:r>
        <w:rPr>
          <w:rFonts w:ascii="Calibri" w:hAnsi="Calibri" w:cs="Calibri"/>
        </w:rPr>
        <w:t xml:space="preserve"> совершением сделок с драгоценными металлами;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 постановке на специальный учет;</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законность приобретения драгоценных металлов.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III. Драгоценные камни, не подлежащие аффинажу самородки, жемчуг природный, уникальные янтарные образования</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добычи: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Pr>
          <w:rFonts w:ascii="Calibri" w:hAnsi="Calibri" w:cs="Calibri"/>
        </w:rPr>
        <w:t>контроль за</w:t>
      </w:r>
      <w:proofErr w:type="gramEnd"/>
      <w:r>
        <w:rPr>
          <w:rFonts w:ascii="Calibri" w:hAnsi="Calibri" w:cs="Calibri"/>
        </w:rPr>
        <w:t xml:space="preserve"> совершением сделок с драгоценными металлами, не подлежащими аффинажу самородками, жемчугом природным, уникальными янтарными образованиями;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или контракта (договора) на право пользования недрами.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имеющие право осуществлять операции с драгоценными камнями, не подлежащими аффинажу самородками, жемчугом природным, уникальными янтарными образованиями: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о выдаче лицензии, согласованное с уполномоченным органом государства - члена Таможенного союза, осуществляющим </w:t>
      </w:r>
      <w:proofErr w:type="gramStart"/>
      <w:r>
        <w:rPr>
          <w:rFonts w:ascii="Calibri" w:hAnsi="Calibri" w:cs="Calibri"/>
        </w:rPr>
        <w:t>контроль за</w:t>
      </w:r>
      <w:proofErr w:type="gramEnd"/>
      <w:r>
        <w:rPr>
          <w:rFonts w:ascii="Calibri" w:hAnsi="Calibri" w:cs="Calibri"/>
        </w:rPr>
        <w:t xml:space="preserve"> совершением сделок с драгоценными камнями, не подлежащими аффинажу самородками, жемчугом природным, уникальными янтарными образованиями;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законность приобретения драгоценных камней, не подлежащих аффинажу самородков, жемчуга природного и уникальных янтарных образований;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 постановке на специальный учет.</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IV. Сырьевые товары, содержащие драгоценные металлы</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 документы о содержании драгоценных и сопутствующих извлекаемых металлов, оформленные в соответствии с </w:t>
      </w:r>
      <w:hyperlink r:id="rId69" w:history="1">
        <w:r w:rsidRPr="002865C0">
          <w:rPr>
            <w:rFonts w:ascii="Calibri" w:hAnsi="Calibri" w:cs="Calibri"/>
          </w:rPr>
          <w:t>законодательством</w:t>
        </w:r>
      </w:hyperlink>
      <w:r w:rsidRPr="002865C0">
        <w:rPr>
          <w:rFonts w:ascii="Calibri" w:hAnsi="Calibri" w:cs="Calibri"/>
        </w:rPr>
        <w:t xml:space="preserve"> государства - члена Таможенного союза;</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заключения уполномоченных органов государства - члена Таможенного союза, на территории которого добыты сырьевые товары, о возможности (невозможности) и экономической целесообразности (нецелесообразности) промышленного извлечения драгоценных металлов из таких сырьевых товаров;</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копию лицензии или контракта (договора) на право пользования недрами (для субъектов добычи);</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 копии документов, подтверждающих законность </w:t>
      </w:r>
      <w:r>
        <w:rPr>
          <w:rFonts w:ascii="Calibri" w:hAnsi="Calibri" w:cs="Calibri"/>
        </w:rPr>
        <w:t>приобретения сырьевых товаров, содержащих драгоценные металлы (для организаций, имеющих право осуществлять операции с сырьевыми товарами, содержащими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уполномоченной организации государства - члена Таможенного союза на трансграничные перевозки (в случае содержания опасных веществ в сырьевых товарах, содержащих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2865C0" w:rsidRDefault="002865C0">
      <w:pPr>
        <w:widowControl w:val="0"/>
        <w:autoSpaceDE w:val="0"/>
        <w:autoSpaceDN w:val="0"/>
        <w:adjustRightInd w:val="0"/>
        <w:spacing w:after="0" w:line="240" w:lineRule="auto"/>
        <w:jc w:val="right"/>
        <w:outlineLvl w:val="1"/>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8</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31" w:name="Par1110"/>
      <w:bookmarkEnd w:id="31"/>
      <w:r>
        <w:rPr>
          <w:rFonts w:ascii="Calibri" w:hAnsi="Calibri" w:cs="Calibri"/>
        </w:rPr>
        <w:t>ПОРЯДОК</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ОБЩЕЙ СТОИМОСТИ ВЫВОЗИМЫХ ДРАГОЦЕННЫХ МЕТАЛЛОВ</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И ДРАГОЦЕННЫХ КАМНЕЙ</w:t>
      </w:r>
    </w:p>
    <w:p w:rsidR="00631EA2" w:rsidRDefault="00631EA2">
      <w:pPr>
        <w:widowControl w:val="0"/>
        <w:autoSpaceDE w:val="0"/>
        <w:autoSpaceDN w:val="0"/>
        <w:adjustRightInd w:val="0"/>
        <w:spacing w:after="0" w:line="240" w:lineRule="auto"/>
        <w:jc w:val="center"/>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(далее - Положение), в целях обеспечения государственного </w:t>
      </w:r>
      <w:proofErr w:type="gramStart"/>
      <w:r>
        <w:rPr>
          <w:rFonts w:ascii="Calibri" w:hAnsi="Calibri" w:cs="Calibri"/>
        </w:rPr>
        <w:t>контроля</w:t>
      </w:r>
      <w:proofErr w:type="gramEnd"/>
      <w:r>
        <w:rPr>
          <w:rFonts w:ascii="Calibri" w:hAnsi="Calibri" w:cs="Calibri"/>
        </w:rPr>
        <w:t xml:space="preserve"> за эффективностью реализации вывозимых с таможенной территории Таможенного союза драгоценных металлов и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общей стоимости драгоценных металлов и драгоценных камней осуществляется исходя из цен, предусмотренных в прейскурантах на драгоценные камни, и цен мирового рынка на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драгоценные камни, добытые и обработанные на территории Таможенного союза, применяются единые прейскуранты цен.</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прейскурантных цен добывающие и обрабатывающие предприятия устанавливают цены экспертным путем с учетом конъюнктурных колебаний цен.</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32" w:name="Par1118"/>
      <w:bookmarkEnd w:id="32"/>
      <w:r>
        <w:rPr>
          <w:rFonts w:ascii="Calibri" w:hAnsi="Calibri" w:cs="Calibri"/>
        </w:rPr>
        <w:t>4. Общая стоимость вывозимых драгоценных камней для целей осуществления государственного контроля определяется исходя из действующих на таможенной территории Таможенного союза цен, применяемых в соответствии с условиями внешнеторгового договора.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утвержденных прейскурантов цен на партии обработанных камней, вывозимых с таможенной территории Таможенного союза или использованных при изготовлении ювелирных изделий, в том числе изготовленных из ранее ввезенных драгоценных камней в сырье, для целей государственного контроля применяются контрактные цены.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обоснования уровня применяемых цен предприятия-изготовители обязаны представлять расчетные материалы и технико-экономическое обоснование соответствия контрактных цен уровню мировых цен.</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bookmarkStart w:id="33" w:name="Par1121"/>
      <w:bookmarkEnd w:id="33"/>
      <w:r>
        <w:rPr>
          <w:rFonts w:ascii="Calibri" w:hAnsi="Calibri" w:cs="Calibri"/>
        </w:rPr>
        <w:t xml:space="preserve">5. </w:t>
      </w:r>
      <w:proofErr w:type="gramStart"/>
      <w:r>
        <w:rPr>
          <w:rFonts w:ascii="Calibri" w:hAnsi="Calibri" w:cs="Calibri"/>
        </w:rPr>
        <w:t xml:space="preserve">Общая стоимость вывозимых драгоценных металлов в виде продукции и изделий, в том числе ювелирных изделий и других бытовых </w:t>
      </w:r>
      <w:r w:rsidRPr="002865C0">
        <w:rPr>
          <w:rFonts w:ascii="Calibri" w:hAnsi="Calibri" w:cs="Calibri"/>
        </w:rPr>
        <w:t>товаров из драгоценных металлов, для целей государственного контроля определяется с учетом массы вывозимых химически чистых драгоценных металлов, содержащихся в указанных изделиях, и цен мирового рынка драгоценных металлов, применяемых в соответствии с условиями внешнеторгового договора.</w:t>
      </w:r>
      <w:proofErr w:type="gramEnd"/>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6. Общая стоимость ювелирных изделий из драгоценных металлов и драгоценных камней, вывозимых с территории Таможенного союза, определяется с учетом цен мирового рынка на драгоценные металлы и цен на обработанные драгоценные камни, применяемых в соответствии с условиями </w:t>
      </w:r>
      <w:hyperlink w:anchor="Par1118" w:history="1">
        <w:r w:rsidRPr="002865C0">
          <w:rPr>
            <w:rFonts w:ascii="Calibri" w:hAnsi="Calibri" w:cs="Calibri"/>
          </w:rPr>
          <w:t>пунктов 4</w:t>
        </w:r>
      </w:hyperlink>
      <w:r w:rsidRPr="002865C0">
        <w:rPr>
          <w:rFonts w:ascii="Calibri" w:hAnsi="Calibri" w:cs="Calibri"/>
        </w:rPr>
        <w:t xml:space="preserve"> и </w:t>
      </w:r>
      <w:hyperlink w:anchor="Par1121" w:history="1">
        <w:r w:rsidRPr="002865C0">
          <w:rPr>
            <w:rFonts w:ascii="Calibri" w:hAnsi="Calibri" w:cs="Calibri"/>
          </w:rPr>
          <w:t>5</w:t>
        </w:r>
      </w:hyperlink>
      <w:r w:rsidRPr="002865C0">
        <w:rPr>
          <w:rFonts w:ascii="Calibri" w:hAnsi="Calibri" w:cs="Calibri"/>
        </w:rPr>
        <w:t xml:space="preserve"> настоящего Порядка.</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7. Организации, экспортирующие драгоценные металлы, драгоценные камни и изделия из них, для осуществления государственного контроля и определения общей стоимости драгоценных металлов и драгоценных камней, содержащихся в вывозимых товарах, представляют:</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 расчеты стоимости в контрактных ценах и ценах, действующих на таможенной территории Таможенного союза (рекомендуемая </w:t>
      </w:r>
      <w:hyperlink w:anchor="Par1139" w:history="1">
        <w:r w:rsidRPr="002865C0">
          <w:rPr>
            <w:rFonts w:ascii="Calibri" w:hAnsi="Calibri" w:cs="Calibri"/>
          </w:rPr>
          <w:t>форма</w:t>
        </w:r>
      </w:hyperlink>
      <w:r w:rsidRPr="002865C0">
        <w:rPr>
          <w:rFonts w:ascii="Calibri" w:hAnsi="Calibri" w:cs="Calibri"/>
        </w:rPr>
        <w:t xml:space="preserve"> для заполнения прилагается);</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обоснование цены со ссылкой на утвержденные прейскуранты;</w:t>
      </w:r>
    </w:p>
    <w:p w:rsidR="00631EA2" w:rsidRPr="002865C0"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утвержденные в установленном порядке протоколы (прейскуранты) цен, определенных экспертным путем, на основании которых произведены расчеты стоимости;</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2865C0">
        <w:rPr>
          <w:rFonts w:ascii="Calibri" w:hAnsi="Calibri" w:cs="Calibri"/>
        </w:rPr>
        <w:t xml:space="preserve">- имеющиеся сведения о ценах мирового рынка, обосновывающие принятый уровень контрактных цен: ранее применявшиеся контрактные цены, прейскуранты (справочники) цен </w:t>
      </w:r>
      <w:r>
        <w:rPr>
          <w:rFonts w:ascii="Calibri" w:hAnsi="Calibri" w:cs="Calibri"/>
        </w:rPr>
        <w:t xml:space="preserve">основных производящих (приобретающих) иностранных фирм, справочники цен и индексы цен, публикуемые в специальной </w:t>
      </w:r>
      <w:r>
        <w:rPr>
          <w:rFonts w:ascii="Calibri" w:hAnsi="Calibri" w:cs="Calibri"/>
        </w:rPr>
        <w:lastRenderedPageBreak/>
        <w:t>прессе.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Контрактная стоимость вывозимых товаров, установленная во внешнеторговом договоре, не может быть меньше общей стоимости драгоценных металлов и драгоценных камней, определенной в соответствии с настоящим Порядком.</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общей стоимости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вывозимых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34" w:name="Par1139"/>
      <w:bookmarkEnd w:id="34"/>
      <w:r>
        <w:rPr>
          <w:rFonts w:ascii="Calibri" w:hAnsi="Calibri" w:cs="Calibri"/>
        </w:rPr>
        <w:t>РЕКОМЕНДУЕМАЯ ФОРМА РАСЧЕТА</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ОБЩЕЙ СТОИМОСТИ ДРАГОЦЕННЫХ МЕТАЛЛОВ И ДРАГОЦЕННЫХ КАМНЕЙ,</w:t>
      </w:r>
    </w:p>
    <w:p w:rsidR="00631EA2" w:rsidRDefault="00631EA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СОДЕРЖАЩИХСЯ В ВЫВОЗИМЫХ ТОВАРАХ</w:t>
      </w:r>
      <w:proofErr w:type="gramEnd"/>
    </w:p>
    <w:p w:rsidR="00631EA2" w:rsidRDefault="00631EA2">
      <w:pPr>
        <w:widowControl w:val="0"/>
        <w:autoSpaceDE w:val="0"/>
        <w:autoSpaceDN w:val="0"/>
        <w:adjustRightInd w:val="0"/>
        <w:spacing w:after="0" w:line="240" w:lineRule="auto"/>
        <w:jc w:val="center"/>
        <w:rPr>
          <w:rFonts w:ascii="Calibri" w:hAnsi="Calibri" w:cs="Calibri"/>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│Наименование </w:t>
      </w:r>
      <w:proofErr w:type="spellStart"/>
      <w:r>
        <w:rPr>
          <w:rFonts w:ascii="Courier New" w:hAnsi="Courier New" w:cs="Courier New"/>
          <w:sz w:val="20"/>
          <w:szCs w:val="20"/>
        </w:rPr>
        <w:t>и│Кол</w:t>
      </w:r>
      <w:proofErr w:type="gramStart"/>
      <w:r>
        <w:rPr>
          <w:rFonts w:ascii="Courier New" w:hAnsi="Courier New" w:cs="Courier New"/>
          <w:sz w:val="20"/>
          <w:szCs w:val="20"/>
        </w:rPr>
        <w:t>и</w:t>
      </w:r>
      <w:proofErr w:type="spellEnd"/>
      <w:r>
        <w:rPr>
          <w:rFonts w:ascii="Courier New" w:hAnsi="Courier New" w:cs="Courier New"/>
          <w:sz w:val="20"/>
          <w:szCs w:val="20"/>
        </w:rPr>
        <w:t>-</w:t>
      </w:r>
      <w:proofErr w:type="gramEnd"/>
      <w:r>
        <w:rPr>
          <w:rFonts w:ascii="Courier New" w:hAnsi="Courier New" w:cs="Courier New"/>
          <w:sz w:val="20"/>
          <w:szCs w:val="20"/>
        </w:rPr>
        <w:t xml:space="preserve">  │ Цена, доллары США │Основание │Конт-  │ Общая </w:t>
      </w:r>
      <w:hyperlink w:anchor="Par1182"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631EA2" w:rsidRDefault="00631EA2">
      <w:pPr>
        <w:pStyle w:val="ConsPlusCell"/>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характеристика│чество</w:t>
      </w:r>
      <w:proofErr w:type="spellEnd"/>
      <w:r>
        <w:rPr>
          <w:rFonts w:ascii="Courier New" w:hAnsi="Courier New" w:cs="Courier New"/>
          <w:sz w:val="20"/>
          <w:szCs w:val="20"/>
        </w:rPr>
        <w:t>,├───────┬───────────┤(номер    │</w:t>
      </w:r>
      <w:proofErr w:type="spellStart"/>
      <w:r>
        <w:rPr>
          <w:rFonts w:ascii="Courier New" w:hAnsi="Courier New" w:cs="Courier New"/>
          <w:sz w:val="20"/>
          <w:szCs w:val="20"/>
        </w:rPr>
        <w:t>рактная</w:t>
      </w:r>
      <w:proofErr w:type="spellEnd"/>
      <w:r>
        <w:rPr>
          <w:rFonts w:ascii="Courier New" w:hAnsi="Courier New" w:cs="Courier New"/>
          <w:sz w:val="20"/>
          <w:szCs w:val="20"/>
        </w:rPr>
        <w:t>│ стоимость │</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   изделий    │масса  │</w:t>
      </w:r>
      <w:proofErr w:type="spellStart"/>
      <w:r>
        <w:rPr>
          <w:rFonts w:ascii="Courier New" w:hAnsi="Courier New" w:cs="Courier New"/>
          <w:sz w:val="20"/>
          <w:szCs w:val="20"/>
        </w:rPr>
        <w:t>кон</w:t>
      </w:r>
      <w:proofErr w:type="gramStart"/>
      <w:r>
        <w:rPr>
          <w:rFonts w:ascii="Courier New" w:hAnsi="Courier New" w:cs="Courier New"/>
          <w:sz w:val="20"/>
          <w:szCs w:val="20"/>
        </w:rPr>
        <w:t>т</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прейску</w:t>
      </w:r>
      <w:proofErr w:type="spellEnd"/>
      <w:r>
        <w:rPr>
          <w:rFonts w:ascii="Courier New" w:hAnsi="Courier New" w:cs="Courier New"/>
          <w:sz w:val="20"/>
          <w:szCs w:val="20"/>
        </w:rPr>
        <w:t>-   │</w:t>
      </w:r>
      <w:proofErr w:type="spellStart"/>
      <w:r>
        <w:rPr>
          <w:rFonts w:ascii="Courier New" w:hAnsi="Courier New" w:cs="Courier New"/>
          <w:sz w:val="20"/>
          <w:szCs w:val="20"/>
        </w:rPr>
        <w:t>прейску</w:t>
      </w:r>
      <w:proofErr w:type="spellEnd"/>
      <w:r>
        <w:rPr>
          <w:rFonts w:ascii="Courier New" w:hAnsi="Courier New" w:cs="Courier New"/>
          <w:sz w:val="20"/>
          <w:szCs w:val="20"/>
        </w:rPr>
        <w:t>-  │</w:t>
      </w:r>
      <w:proofErr w:type="spellStart"/>
      <w:r>
        <w:rPr>
          <w:rFonts w:ascii="Courier New" w:hAnsi="Courier New" w:cs="Courier New"/>
          <w:sz w:val="20"/>
          <w:szCs w:val="20"/>
        </w:rPr>
        <w:t>стои</w:t>
      </w:r>
      <w:proofErr w:type="spellEnd"/>
      <w:r>
        <w:rPr>
          <w:rFonts w:ascii="Courier New" w:hAnsi="Courier New" w:cs="Courier New"/>
          <w:sz w:val="20"/>
          <w:szCs w:val="20"/>
        </w:rPr>
        <w:t>-  │драгоценных│</w:t>
      </w:r>
    </w:p>
    <w:p w:rsidR="00631EA2" w:rsidRDefault="00631EA2">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рактная│рантная</w:t>
      </w:r>
      <w:proofErr w:type="spellEnd"/>
      <w:r>
        <w:rPr>
          <w:rFonts w:ascii="Courier New" w:hAnsi="Courier New" w:cs="Courier New"/>
          <w:sz w:val="20"/>
          <w:szCs w:val="20"/>
        </w:rPr>
        <w:t xml:space="preserve"> -  │ранта и   │</w:t>
      </w:r>
      <w:proofErr w:type="spellStart"/>
      <w:r>
        <w:rPr>
          <w:rFonts w:ascii="Courier New" w:hAnsi="Courier New" w:cs="Courier New"/>
          <w:sz w:val="20"/>
          <w:szCs w:val="20"/>
        </w:rPr>
        <w:t>мость</w:t>
      </w:r>
      <w:proofErr w:type="spellEnd"/>
      <w:r>
        <w:rPr>
          <w:rFonts w:ascii="Courier New" w:hAnsi="Courier New" w:cs="Courier New"/>
          <w:sz w:val="20"/>
          <w:szCs w:val="20"/>
        </w:rPr>
        <w:t>, │металлов и │</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       │       │на </w:t>
      </w:r>
      <w:proofErr w:type="spellStart"/>
      <w:r>
        <w:rPr>
          <w:rFonts w:ascii="Courier New" w:hAnsi="Courier New" w:cs="Courier New"/>
          <w:sz w:val="20"/>
          <w:szCs w:val="20"/>
        </w:rPr>
        <w:t>драг</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│позиции   │</w:t>
      </w:r>
      <w:proofErr w:type="spellStart"/>
      <w:r>
        <w:rPr>
          <w:rFonts w:ascii="Courier New" w:hAnsi="Courier New" w:cs="Courier New"/>
          <w:sz w:val="20"/>
          <w:szCs w:val="20"/>
        </w:rPr>
        <w:t>доллары│драгоценных</w:t>
      </w:r>
      <w:proofErr w:type="spellEnd"/>
      <w:r>
        <w:rPr>
          <w:rFonts w:ascii="Courier New" w:hAnsi="Courier New" w:cs="Courier New"/>
          <w:sz w:val="20"/>
          <w:szCs w:val="20"/>
        </w:rPr>
        <w:t>│</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       │       │ценные </w:t>
      </w:r>
      <w:proofErr w:type="spellStart"/>
      <w:r>
        <w:rPr>
          <w:rFonts w:ascii="Courier New" w:hAnsi="Courier New" w:cs="Courier New"/>
          <w:sz w:val="20"/>
          <w:szCs w:val="20"/>
        </w:rPr>
        <w:t>ка</w:t>
      </w:r>
      <w:proofErr w:type="gramStart"/>
      <w:r>
        <w:rPr>
          <w:rFonts w:ascii="Courier New" w:hAnsi="Courier New" w:cs="Courier New"/>
          <w:sz w:val="20"/>
          <w:szCs w:val="20"/>
        </w:rPr>
        <w:t>м</w:t>
      </w:r>
      <w:proofErr w:type="spellEnd"/>
      <w:r>
        <w:rPr>
          <w:rFonts w:ascii="Courier New" w:hAnsi="Courier New" w:cs="Courier New"/>
          <w:sz w:val="20"/>
          <w:szCs w:val="20"/>
        </w:rPr>
        <w:t>-</w:t>
      </w:r>
      <w:proofErr w:type="gramEnd"/>
      <w:r>
        <w:rPr>
          <w:rFonts w:ascii="Courier New" w:hAnsi="Courier New" w:cs="Courier New"/>
          <w:sz w:val="20"/>
          <w:szCs w:val="20"/>
        </w:rPr>
        <w:t>│по прей-  │США    │  камней,  │</w:t>
      </w:r>
    </w:p>
    <w:p w:rsidR="00631EA2" w:rsidRDefault="00631EA2">
      <w:pPr>
        <w:pStyle w:val="ConsPlusCell"/>
        <w:rPr>
          <w:rFonts w:ascii="Courier New" w:hAnsi="Courier New" w:cs="Courier New"/>
          <w:sz w:val="20"/>
          <w:szCs w:val="20"/>
        </w:rPr>
      </w:pPr>
      <w:r>
        <w:rPr>
          <w:rFonts w:ascii="Courier New" w:hAnsi="Courier New" w:cs="Courier New"/>
          <w:sz w:val="20"/>
          <w:szCs w:val="20"/>
        </w:rPr>
        <w:t xml:space="preserve">│              │       │       │ни; </w:t>
      </w:r>
      <w:proofErr w:type="spellStart"/>
      <w:r>
        <w:rPr>
          <w:rFonts w:ascii="Courier New" w:hAnsi="Courier New" w:cs="Courier New"/>
          <w:sz w:val="20"/>
          <w:szCs w:val="20"/>
        </w:rPr>
        <w:t>мировая│скуранту</w:t>
      </w:r>
      <w:proofErr w:type="spellEnd"/>
      <w:r>
        <w:rPr>
          <w:rFonts w:ascii="Courier New" w:hAnsi="Courier New" w:cs="Courier New"/>
          <w:sz w:val="20"/>
          <w:szCs w:val="20"/>
        </w:rPr>
        <w:t>) │(гр. 2 │доллары США│</w:t>
      </w:r>
    </w:p>
    <w:p w:rsidR="00631EA2" w:rsidRDefault="00631EA2">
      <w:pPr>
        <w:pStyle w:val="ConsPlusCell"/>
        <w:rPr>
          <w:rFonts w:ascii="Courier New" w:hAnsi="Courier New" w:cs="Courier New"/>
          <w:sz w:val="20"/>
          <w:szCs w:val="20"/>
        </w:rPr>
      </w:pPr>
      <w:r>
        <w:rPr>
          <w:rFonts w:ascii="Courier New" w:hAnsi="Courier New" w:cs="Courier New"/>
          <w:sz w:val="20"/>
          <w:szCs w:val="20"/>
        </w:rPr>
        <w:t>│              │       │       │цена - на  │</w:t>
      </w:r>
      <w:hyperlink w:anchor="Par1181" w:history="1">
        <w:r>
          <w:rPr>
            <w:rFonts w:ascii="Courier New" w:hAnsi="Courier New" w:cs="Courier New"/>
            <w:color w:val="0000FF"/>
            <w:sz w:val="20"/>
            <w:szCs w:val="20"/>
          </w:rPr>
          <w:t>&lt;2&gt;</w:t>
        </w:r>
      </w:hyperlink>
      <w:r>
        <w:rPr>
          <w:rFonts w:ascii="Courier New" w:hAnsi="Courier New" w:cs="Courier New"/>
          <w:sz w:val="20"/>
          <w:szCs w:val="20"/>
        </w:rPr>
        <w:t xml:space="preserve">       │x 3)   │(гр. 2 x 4)│</w:t>
      </w:r>
    </w:p>
    <w:p w:rsidR="00631EA2" w:rsidRDefault="00631EA2">
      <w:pPr>
        <w:pStyle w:val="ConsPlusCell"/>
        <w:rPr>
          <w:rFonts w:ascii="Courier New" w:hAnsi="Courier New" w:cs="Courier New"/>
          <w:sz w:val="20"/>
          <w:szCs w:val="20"/>
        </w:rPr>
      </w:pPr>
      <w:r>
        <w:rPr>
          <w:rFonts w:ascii="Courier New" w:hAnsi="Courier New" w:cs="Courier New"/>
          <w:sz w:val="20"/>
          <w:szCs w:val="20"/>
        </w:rPr>
        <w:t>│              │       │       │драгоценные│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│металлы    │          │       │           │</w:t>
      </w:r>
    </w:p>
    <w:p w:rsidR="00631EA2" w:rsidRDefault="00631EA2">
      <w:pPr>
        <w:pStyle w:val="ConsPlusCell"/>
        <w:rPr>
          <w:rFonts w:ascii="Courier New" w:hAnsi="Courier New" w:cs="Courier New"/>
          <w:sz w:val="20"/>
          <w:szCs w:val="20"/>
        </w:rPr>
      </w:pPr>
      <w:r>
        <w:rPr>
          <w:rFonts w:ascii="Courier New" w:hAnsi="Courier New" w:cs="Courier New"/>
          <w:sz w:val="20"/>
          <w:szCs w:val="20"/>
        </w:rPr>
        <w:t>├──────────────┼───────┼───────┼───────────┼──────────┼───────┼───────────┤</w:t>
      </w:r>
    </w:p>
    <w:p w:rsidR="00631EA2" w:rsidRDefault="00631EA2">
      <w:pPr>
        <w:pStyle w:val="ConsPlusCell"/>
        <w:rPr>
          <w:rFonts w:ascii="Courier New" w:hAnsi="Courier New" w:cs="Courier New"/>
          <w:sz w:val="20"/>
          <w:szCs w:val="20"/>
        </w:rPr>
      </w:pPr>
      <w:r>
        <w:rPr>
          <w:rFonts w:ascii="Courier New" w:hAnsi="Courier New" w:cs="Courier New"/>
          <w:sz w:val="20"/>
          <w:szCs w:val="20"/>
        </w:rPr>
        <w:t>│      1       │   2   │   3   │     4     │    5     │   6   │     7     │</w:t>
      </w:r>
    </w:p>
    <w:p w:rsidR="00631EA2" w:rsidRDefault="00631EA2">
      <w:pPr>
        <w:pStyle w:val="ConsPlusCell"/>
        <w:rPr>
          <w:rFonts w:ascii="Courier New" w:hAnsi="Courier New" w:cs="Courier New"/>
          <w:sz w:val="20"/>
          <w:szCs w:val="20"/>
        </w:rPr>
      </w:pPr>
      <w:r>
        <w:rPr>
          <w:rFonts w:ascii="Courier New" w:hAnsi="Courier New" w:cs="Courier New"/>
          <w:sz w:val="20"/>
          <w:szCs w:val="20"/>
        </w:rPr>
        <w:t>├──────────────┼───────┼───────┼───────────┼──────────┼───────┼───────────┤</w:t>
      </w:r>
    </w:p>
    <w:p w:rsidR="00631EA2" w:rsidRDefault="00631EA2">
      <w:pPr>
        <w:pStyle w:val="ConsPlusCell"/>
        <w:rPr>
          <w:rFonts w:ascii="Courier New" w:hAnsi="Courier New" w:cs="Courier New"/>
          <w:sz w:val="20"/>
          <w:szCs w:val="20"/>
        </w:rPr>
      </w:pPr>
      <w:r>
        <w:rPr>
          <w:rFonts w:ascii="Courier New" w:hAnsi="Courier New" w:cs="Courier New"/>
          <w:sz w:val="20"/>
          <w:szCs w:val="20"/>
        </w:rPr>
        <w:t>│Контрактная</w:t>
      </w:r>
      <w:proofErr w:type="gramStart"/>
      <w:r>
        <w:rPr>
          <w:rFonts w:ascii="Courier New" w:hAnsi="Courier New" w:cs="Courier New"/>
          <w:sz w:val="20"/>
          <w:szCs w:val="20"/>
        </w:rPr>
        <w:t xml:space="preserve">   │   -   │   -   │     -     │          │   +   │     +     │</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│стоимость,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│в том числе: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│изделие</w:t>
      </w:r>
      <w:proofErr w:type="gramStart"/>
      <w:r>
        <w:rPr>
          <w:rFonts w:ascii="Courier New" w:hAnsi="Courier New" w:cs="Courier New"/>
          <w:sz w:val="20"/>
          <w:szCs w:val="20"/>
        </w:rPr>
        <w:t xml:space="preserve"> А</w:t>
      </w:r>
      <w:proofErr w:type="gramEnd"/>
      <w:r>
        <w:rPr>
          <w:rFonts w:ascii="Courier New" w:hAnsi="Courier New" w:cs="Courier New"/>
          <w:sz w:val="20"/>
          <w:szCs w:val="20"/>
        </w:rPr>
        <w:t>,    │   +   │   +   │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│штуки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│в том числе: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│золото, граммы</w:t>
      </w:r>
      <w:proofErr w:type="gramStart"/>
      <w:r>
        <w:rPr>
          <w:rFonts w:ascii="Courier New" w:hAnsi="Courier New" w:cs="Courier New"/>
          <w:sz w:val="20"/>
          <w:szCs w:val="20"/>
        </w:rPr>
        <w:t>│   +   │   -   │     +     │          │   -   │     +     │</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w:t>
      </w:r>
      <w:hyperlink w:anchor="Par1180" w:history="1">
        <w:r>
          <w:rPr>
            <w:rFonts w:ascii="Courier New" w:hAnsi="Courier New" w:cs="Courier New"/>
            <w:color w:val="0000FF"/>
            <w:sz w:val="20"/>
            <w:szCs w:val="20"/>
          </w:rPr>
          <w:t>&lt;1&gt;</w:t>
        </w:r>
      </w:hyperlink>
      <w:r>
        <w:rPr>
          <w:rFonts w:ascii="Courier New" w:hAnsi="Courier New" w:cs="Courier New"/>
          <w:sz w:val="20"/>
          <w:szCs w:val="20"/>
        </w:rPr>
        <w:t xml:space="preserve">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│бриллианты</w:t>
      </w:r>
      <w:proofErr w:type="gramStart"/>
      <w:r>
        <w:rPr>
          <w:rFonts w:ascii="Courier New" w:hAnsi="Courier New" w:cs="Courier New"/>
          <w:sz w:val="20"/>
          <w:szCs w:val="20"/>
        </w:rPr>
        <w:t>,   │   +   │   -   │     +     │          │   -   │     +     │</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│караты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│изумруды</w:t>
      </w:r>
      <w:proofErr w:type="gramStart"/>
      <w:r>
        <w:rPr>
          <w:rFonts w:ascii="Courier New" w:hAnsi="Courier New" w:cs="Courier New"/>
          <w:sz w:val="20"/>
          <w:szCs w:val="20"/>
        </w:rPr>
        <w:t>,     │   +   │   -   │     +     │          │   -   │     +     │</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│караты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              │       │       │           │          │       │           │</w:t>
      </w:r>
    </w:p>
    <w:p w:rsidR="00631EA2" w:rsidRDefault="00631EA2">
      <w:pPr>
        <w:pStyle w:val="ConsPlusCell"/>
        <w:rPr>
          <w:rFonts w:ascii="Courier New" w:hAnsi="Courier New" w:cs="Courier New"/>
          <w:sz w:val="20"/>
          <w:szCs w:val="20"/>
        </w:rPr>
      </w:pPr>
      <w:r>
        <w:rPr>
          <w:rFonts w:ascii="Courier New" w:hAnsi="Courier New" w:cs="Courier New"/>
          <w:sz w:val="20"/>
          <w:szCs w:val="20"/>
        </w:rPr>
        <w:t>│жемчуг, караты</w:t>
      </w:r>
      <w:proofErr w:type="gramStart"/>
      <w:r>
        <w:rPr>
          <w:rFonts w:ascii="Courier New" w:hAnsi="Courier New" w:cs="Courier New"/>
          <w:sz w:val="20"/>
          <w:szCs w:val="20"/>
        </w:rPr>
        <w:t>│   +   │   -   │     +     │          │   -   │     +     │</w:t>
      </w:r>
      <w:proofErr w:type="gramEnd"/>
    </w:p>
    <w:p w:rsidR="00631EA2" w:rsidRDefault="00631EA2">
      <w:pPr>
        <w:pStyle w:val="ConsPlusCell"/>
        <w:rPr>
          <w:rFonts w:ascii="Courier New" w:hAnsi="Courier New" w:cs="Courier New"/>
          <w:sz w:val="20"/>
          <w:szCs w:val="20"/>
        </w:rPr>
      </w:pPr>
      <w:r>
        <w:rPr>
          <w:rFonts w:ascii="Courier New" w:hAnsi="Courier New" w:cs="Courier New"/>
          <w:sz w:val="20"/>
          <w:szCs w:val="20"/>
        </w:rPr>
        <w:t>└──────────────┴───────┴───────┴───────────┴──────────┴───────┴───────────┘</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35" w:name="Par1180"/>
      <w:bookmarkEnd w:id="35"/>
      <w:r>
        <w:rPr>
          <w:rFonts w:ascii="Calibri" w:hAnsi="Calibri" w:cs="Calibri"/>
        </w:rPr>
        <w:t>&lt;1</w:t>
      </w:r>
      <w:proofErr w:type="gramStart"/>
      <w:r>
        <w:rPr>
          <w:rFonts w:ascii="Calibri" w:hAnsi="Calibri" w:cs="Calibri"/>
        </w:rPr>
        <w:t>&gt; П</w:t>
      </w:r>
      <w:proofErr w:type="gramEnd"/>
      <w:r>
        <w:rPr>
          <w:rFonts w:ascii="Calibri" w:hAnsi="Calibri" w:cs="Calibri"/>
        </w:rPr>
        <w:t>о драгоценным металлам указывается масса в лигатуре и чистоте.</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36" w:name="Par1181"/>
      <w:bookmarkEnd w:id="36"/>
      <w:r>
        <w:rPr>
          <w:rFonts w:ascii="Calibri" w:hAnsi="Calibri" w:cs="Calibri"/>
        </w:rPr>
        <w:t>&lt;2</w:t>
      </w:r>
      <w:proofErr w:type="gramStart"/>
      <w:r>
        <w:rPr>
          <w:rFonts w:ascii="Calibri" w:hAnsi="Calibri" w:cs="Calibri"/>
        </w:rPr>
        <w:t>&gt; П</w:t>
      </w:r>
      <w:proofErr w:type="gramEnd"/>
      <w:r>
        <w:rPr>
          <w:rFonts w:ascii="Calibri" w:hAnsi="Calibri" w:cs="Calibri"/>
        </w:rPr>
        <w:t>о драгоценным металлам указывается дата (гр. 5), на которую установлена цена мирового рынка (гр. 4).</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37" w:name="Par1182"/>
      <w:bookmarkEnd w:id="37"/>
      <w:r>
        <w:rPr>
          <w:rFonts w:ascii="Calibri" w:hAnsi="Calibri" w:cs="Calibri"/>
        </w:rPr>
        <w:t>&lt;3&gt; Общая стоимость в изделиях указывается как сумма стоимости соответствующих драгоценных металлов и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1F4B9E" w:rsidRDefault="001F4B9E">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9</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38" w:name="Par1196"/>
      <w:bookmarkEnd w:id="38"/>
      <w:r>
        <w:rPr>
          <w:rFonts w:ascii="Calibri" w:hAnsi="Calibri" w:cs="Calibri"/>
        </w:rPr>
        <w:t>ПОРЯДОК</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ГОСУДАРСТВЕННОГО КОНТРОЛЯ ПРИ ВЫВОЗЕ</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ТАМОЖЕННОЙ ТЕРРИТОРИИ ТАМОЖЕННОГО СОЮЗА И </w:t>
      </w:r>
      <w:proofErr w:type="gramStart"/>
      <w:r>
        <w:rPr>
          <w:rFonts w:ascii="Calibri" w:hAnsi="Calibri" w:cs="Calibri"/>
        </w:rPr>
        <w:t>ВВОЗЕ</w:t>
      </w:r>
      <w:proofErr w:type="gramEnd"/>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НА ТАМОЖЕННУЮ ТЕРРИТОРИЮ ТАМОЖЕННОГО СОЮЗА</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ДРАГОЦЕННЫХ МЕТАЛЛОВ</w:t>
      </w:r>
    </w:p>
    <w:p w:rsidR="00631EA2" w:rsidRDefault="00631EA2">
      <w:pPr>
        <w:widowControl w:val="0"/>
        <w:autoSpaceDE w:val="0"/>
        <w:autoSpaceDN w:val="0"/>
        <w:adjustRightInd w:val="0"/>
        <w:spacing w:after="0" w:line="240" w:lineRule="auto"/>
        <w:jc w:val="center"/>
        <w:rPr>
          <w:rFonts w:ascii="Calibri" w:hAnsi="Calibri" w:cs="Calibri"/>
        </w:rPr>
      </w:pP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 во </w:t>
      </w:r>
      <w:r w:rsidRPr="001F4B9E">
        <w:rPr>
          <w:rFonts w:ascii="Calibri" w:hAnsi="Calibri" w:cs="Calibri"/>
        </w:rPr>
        <w:t xml:space="preserve">исполнение </w:t>
      </w:r>
      <w:hyperlink r:id="rId70" w:history="1">
        <w:r w:rsidRPr="001F4B9E">
          <w:rPr>
            <w:rFonts w:ascii="Calibri" w:hAnsi="Calibri" w:cs="Calibri"/>
          </w:rPr>
          <w:t>Положения</w:t>
        </w:r>
      </w:hyperlink>
      <w:r w:rsidRPr="001F4B9E">
        <w:rPr>
          <w:rFonts w:ascii="Calibri" w:hAnsi="Calibri" w:cs="Calibri"/>
        </w:rPr>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(далее - Положение), и устанавливает правила осуществления государственного контроля при вывозе с таможенной территории Таможенного союза и ввозе на таможенную территорию Таможенного союза драгоценных металлов.</w:t>
      </w:r>
      <w:proofErr w:type="gramEnd"/>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xml:space="preserve">2. Государственный контроль при вывозе с таможенной территории Таможенного союза и ввозе на таможенную территорию Таможенного союза драгоценных металлов (далее - государственный контроль) осуществляют организации государств - членов Таможенного союза, уполномоченные в соответствии с </w:t>
      </w:r>
      <w:hyperlink r:id="rId71" w:history="1">
        <w:r w:rsidRPr="001F4B9E">
          <w:rPr>
            <w:rFonts w:ascii="Calibri" w:hAnsi="Calibri" w:cs="Calibri"/>
          </w:rPr>
          <w:t>законодательством</w:t>
        </w:r>
      </w:hyperlink>
      <w:r w:rsidRPr="001F4B9E">
        <w:rPr>
          <w:rFonts w:ascii="Calibri" w:hAnsi="Calibri" w:cs="Calibri"/>
        </w:rPr>
        <w:t xml:space="preserve"> государства - члена Таможенного союза (далее - уполномоченные организации).</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3. Государственный контроль проводится с целью проверки:</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соблюдения требований при осуществлении права экспорта с таможенной территории Таможенного союза драгоценных металлов (за исключением экспорта драгоценных металлов из государственных фондов драгоценных металлов и драгоценных камней государств - членов Таможенного союза и государственных фондов драгоценных металлов и драгоценных камней субъектов государств - членов Таможенного союза);</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соответствия партии вывозимых и ввозимых товаров, содержащих драгоценные металлы и драгоценные камни, данным сопроводительной документации, в том числе нормативно-технической документации;</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источников происхождения вывозимых драгоценных металлов;</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xml:space="preserve">- обоснованности определения общей стоимости драгоценных металлов и драгоценных камней, содержащихся в вывозимых товарах, в порядке, установленном </w:t>
      </w:r>
      <w:hyperlink w:anchor="Par1110" w:history="1">
        <w:r w:rsidRPr="001F4B9E">
          <w:rPr>
            <w:rFonts w:ascii="Calibri" w:hAnsi="Calibri" w:cs="Calibri"/>
          </w:rPr>
          <w:t>приложением N 8</w:t>
        </w:r>
      </w:hyperlink>
      <w:r w:rsidRPr="001F4B9E">
        <w:rPr>
          <w:rFonts w:ascii="Calibri" w:hAnsi="Calibri" w:cs="Calibri"/>
        </w:rPr>
        <w:t xml:space="preserve"> к Положению;</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соблюдения требований нормативных правовых актов государств - членов Таможенного союза при совершении сделок с драгоценными металлами.</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xml:space="preserve">4. </w:t>
      </w:r>
      <w:proofErr w:type="gramStart"/>
      <w:r w:rsidRPr="001F4B9E">
        <w:rPr>
          <w:rFonts w:ascii="Calibri" w:hAnsi="Calibri" w:cs="Calibri"/>
        </w:rPr>
        <w:t xml:space="preserve">Для осуществления государственного контроля при вывозе с таможенной </w:t>
      </w:r>
      <w:r>
        <w:rPr>
          <w:rFonts w:ascii="Calibri" w:hAnsi="Calibri" w:cs="Calibri"/>
        </w:rPr>
        <w:t xml:space="preserve">территории </w:t>
      </w:r>
      <w:r w:rsidRPr="001F4B9E">
        <w:rPr>
          <w:rFonts w:ascii="Calibri" w:hAnsi="Calibri" w:cs="Calibri"/>
        </w:rPr>
        <w:t xml:space="preserve">Таможенного союза и ввозе на таможенную территорию Таможенного союза драгоценных металлов и драгоценных камней в зависимости от вида драгоценных металлов и драгоценных камней, указанных в </w:t>
      </w:r>
      <w:hyperlink w:anchor="Par126" w:history="1">
        <w:r w:rsidRPr="001F4B9E">
          <w:rPr>
            <w:rFonts w:ascii="Calibri" w:hAnsi="Calibri" w:cs="Calibri"/>
          </w:rPr>
          <w:t>приложениях N 1</w:t>
        </w:r>
      </w:hyperlink>
      <w:r w:rsidRPr="001F4B9E">
        <w:rPr>
          <w:rFonts w:ascii="Calibri" w:hAnsi="Calibri" w:cs="Calibri"/>
        </w:rPr>
        <w:t xml:space="preserve"> и </w:t>
      </w:r>
      <w:hyperlink w:anchor="Par197" w:history="1">
        <w:r w:rsidRPr="001F4B9E">
          <w:rPr>
            <w:rFonts w:ascii="Calibri" w:hAnsi="Calibri" w:cs="Calibri"/>
          </w:rPr>
          <w:t>N 2</w:t>
        </w:r>
      </w:hyperlink>
      <w:r w:rsidRPr="001F4B9E">
        <w:rPr>
          <w:rFonts w:ascii="Calibri" w:hAnsi="Calibri" w:cs="Calibri"/>
        </w:rPr>
        <w:t xml:space="preserve"> к Положению, а также лома и отходов драгоценных металлов, указанных в </w:t>
      </w:r>
      <w:hyperlink w:anchor="Par278" w:history="1">
        <w:r w:rsidRPr="001F4B9E">
          <w:rPr>
            <w:rFonts w:ascii="Calibri" w:hAnsi="Calibri" w:cs="Calibri"/>
          </w:rPr>
          <w:t>приложении N 3</w:t>
        </w:r>
      </w:hyperlink>
      <w:r w:rsidRPr="001F4B9E">
        <w:rPr>
          <w:rFonts w:ascii="Calibri" w:hAnsi="Calibri" w:cs="Calibri"/>
        </w:rPr>
        <w:t xml:space="preserve"> к Положению, уполномоченные организации рассматривают следующие</w:t>
      </w:r>
      <w:proofErr w:type="gramEnd"/>
      <w:r w:rsidRPr="001F4B9E">
        <w:rPr>
          <w:rFonts w:ascii="Calibri" w:hAnsi="Calibri" w:cs="Calibri"/>
        </w:rPr>
        <w:t xml:space="preserve"> необходимые документы:</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письмо-заявка, в котором указываются наименование организации или данные индивидуального предпринимателя, юридический адрес и перечень прилагаемых документов, необходимых для осуществления государственного контроля;</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лицензия на экспорт;</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копия контракта (договора, соглашения) на русском языке (если контракт (договор, соглашение) на русском языке отсутствует, то к копии контракта (договора</w:t>
      </w:r>
      <w:r>
        <w:rPr>
          <w:rFonts w:ascii="Calibri" w:hAnsi="Calibri" w:cs="Calibri"/>
        </w:rPr>
        <w:t>, соглашения) должен прилагаться скрепленный и заверенный заявителем перевод с указанием должности и даты, с подписью и печатью заявителя);</w:t>
      </w:r>
    </w:p>
    <w:p w:rsid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спецификация на вывозимые с таможенной территории Таможенного союза и ввозимые на таможенную территорию Таможенного союза товары, содержащие драгоценные металлы и драгоценные камни, в которой указывается полный ассортимент в количественном и стоимостном выражении;</w:t>
      </w:r>
      <w:proofErr w:type="gramEnd"/>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lastRenderedPageBreak/>
        <w:t>- обоснование уровня контрактной стоимости на экспортируемые драгоценные металлы и их соответствие мировым ценам, расчет стоимости экспортируемых драгоценных металлов и драгоценных камней, содержащихся в товарах, исчисленной в соответствии с порядком определения общей стоимости вывозимых драгоценных металлов и драгоценных камней для целей государственного контроля (</w:t>
      </w:r>
      <w:hyperlink w:anchor="Par1110" w:history="1">
        <w:r w:rsidRPr="001F4B9E">
          <w:rPr>
            <w:rFonts w:ascii="Calibri" w:hAnsi="Calibri" w:cs="Calibri"/>
          </w:rPr>
          <w:t>приложение N 8</w:t>
        </w:r>
      </w:hyperlink>
      <w:r w:rsidRPr="001F4B9E">
        <w:rPr>
          <w:rFonts w:ascii="Calibri" w:hAnsi="Calibri" w:cs="Calibri"/>
        </w:rPr>
        <w:t xml:space="preserve"> к Положению);</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документ, подтверждающий источник происхождения драгоценных металлов;</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1F4B9E">
        <w:rPr>
          <w:rFonts w:ascii="Calibri" w:hAnsi="Calibri" w:cs="Calibri"/>
        </w:rPr>
        <w:t>- документ, подтверждающий отказ специально уполномоченного государственного органа исполнительной власти от закупки драгоценных металлов для пополнения государственного фонда драгоценных металлов и драгоценных камней государства - члена Таможенного союза и уполномоченного органа исполнительной власти субъектов государства - члена Таможенного союза от приоритетного права на приобретение драгоценных металлов (представляется субъектами добычи и производства), если законодательством государства - члена Таможенного союза предусмотрено такое приоритетное право;</w:t>
      </w:r>
      <w:proofErr w:type="gramEnd"/>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proofErr w:type="gramStart"/>
      <w:r w:rsidRPr="001F4B9E">
        <w:rPr>
          <w:rFonts w:ascii="Calibri" w:hAnsi="Calibri" w:cs="Calibri"/>
        </w:rPr>
        <w:t>- нормативно-техническая документация (ГОСТ, ОСТ, ТУ, установленные в государствах - членах Таможенного союза) на вывозимые товары (за исключением ювелирных изделий).</w:t>
      </w:r>
      <w:proofErr w:type="gramEnd"/>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5. Результаты государственного контроля при вывозе товаров, содержащих драгоценные металлы и драгоценные камни, оформляются актом государственного контроля и оценки стоимости товаров, содержащих драгоценные металлы и драгоценные камни, вывозимых с территории государства - члена Таможенного союза (</w:t>
      </w:r>
      <w:hyperlink w:anchor="Par1248" w:history="1">
        <w:r w:rsidRPr="001F4B9E">
          <w:rPr>
            <w:rFonts w:ascii="Calibri" w:hAnsi="Calibri" w:cs="Calibri"/>
          </w:rPr>
          <w:t>приложение N 1</w:t>
        </w:r>
      </w:hyperlink>
      <w:r w:rsidRPr="001F4B9E">
        <w:rPr>
          <w:rFonts w:ascii="Calibri" w:hAnsi="Calibri" w:cs="Calibri"/>
        </w:rPr>
        <w:t xml:space="preserve"> к настоящему Порядку). В разделе "Результаты государственного контроля и оценки стоимости драгоценных металлов и драгоценных камней" указанного акта уполномоченная организация должна отразить:</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соответствие/несоответствие предъявленного товара (изделий) данным, указанным в контракте и сопроводительных документах (наименование товара, масса, количество, соответствие стандартам и др.);</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xml:space="preserve">- оценку стоимости драгоценных металлов/драгоценных камней, проведенную в соответствии с порядком, установленным </w:t>
      </w:r>
      <w:hyperlink w:anchor="Par1110" w:history="1">
        <w:r w:rsidRPr="001F4B9E">
          <w:rPr>
            <w:rFonts w:ascii="Calibri" w:hAnsi="Calibri" w:cs="Calibri"/>
          </w:rPr>
          <w:t>приложением N 8</w:t>
        </w:r>
      </w:hyperlink>
      <w:r w:rsidRPr="001F4B9E">
        <w:rPr>
          <w:rFonts w:ascii="Calibri" w:hAnsi="Calibri" w:cs="Calibri"/>
        </w:rPr>
        <w:t xml:space="preserve"> к Положению;</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отсутствие/наличие нарушений требований законодательства государства - члена Таможенного союза при совершении сделок с драгоценными металлами и драгоценными камнями, а также другие замечания, установленные при осуществлении государственного контроля.</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нарушений уполномоченная организация в указанном разделе должна сделать запись "предъявленный товар (изделия) рекомендуется для дальнейшего таможенного оформления", а в случае выявления нарушений делается запись "предъявленный товар (изделия) не допускается к дальнейшему таможенному </w:t>
      </w:r>
      <w:r w:rsidRPr="001F4B9E">
        <w:rPr>
          <w:rFonts w:ascii="Calibri" w:hAnsi="Calibri" w:cs="Calibri"/>
        </w:rPr>
        <w:t>оформлению".</w:t>
      </w:r>
    </w:p>
    <w:p w:rsidR="00631EA2" w:rsidRPr="001F4B9E"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 xml:space="preserve">6. Результаты государственного контроля при ввозе на таможенную территорию Таможенного союза товаров, содержащих драгоценные металлы и драгоценные камни, оформляются актом государственного контроля товаров, содержащих драгоценные металлы и драгоценные камни, ввозимых на территорию государства - члена Таможенного союза (согласно </w:t>
      </w:r>
      <w:hyperlink w:anchor="Par1342" w:history="1">
        <w:r w:rsidRPr="001F4B9E">
          <w:rPr>
            <w:rFonts w:ascii="Calibri" w:hAnsi="Calibri" w:cs="Calibri"/>
          </w:rPr>
          <w:t>приложению N 2</w:t>
        </w:r>
      </w:hyperlink>
      <w:r w:rsidRPr="001F4B9E">
        <w:rPr>
          <w:rFonts w:ascii="Calibri" w:hAnsi="Calibri" w:cs="Calibri"/>
        </w:rPr>
        <w:t xml:space="preserve"> к настоящему Порядку). В разделе "Результаты государственного контроля" указанного акта уполномоченная организация должна отразить соответствие/несоответствие предъявленного товара (изделий) данным, указанным в контракте и сопроводительных документах (наименование товара, масса и количество).</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1F4B9E">
        <w:rPr>
          <w:rFonts w:ascii="Calibri" w:hAnsi="Calibri" w:cs="Calibri"/>
        </w:rPr>
        <w:t>При отсутствии нарушений уполномоченная организация в указанном разделе должна сделать запись "предъявленный товар (изделия) рекомендуется для дальнейшего таможенного оформления", а в случае выявления нарушений делается запись "предъявленный товар (изделия</w:t>
      </w:r>
      <w:r>
        <w:rPr>
          <w:rFonts w:ascii="Calibri" w:hAnsi="Calibri" w:cs="Calibri"/>
        </w:rPr>
        <w:t>) не допускается к дальнейшему таможенному оформлению".</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осуществления государственного контроля при проверке уполномоченной организацией рассматривается вся партия вывозимых или ввозимых товаров, содержащих драгоценные металлы и драгоценные камни.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проведения государственного контроля при экспорте драгоценных металлов в процессе таможенного оформления под таможенным контролем государственный контроль проводится на специализированных таможенных постах или в специализированных отделах таможенных органов. По завершении государственного контроля товары упаковываются и пломбируются (опечатываются) представителем заявителя, контролером и сотрудником специализированного таможенного поста или специализированного отдела таможенного органа.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государственного контроля при экспорте драгоценных металлов до их предъявления таможенному органу государственный контроль проводится на предприятиях и в организациях, где установлен постоянный государственный контроль. По завершении государственного </w:t>
      </w:r>
      <w:r>
        <w:rPr>
          <w:rFonts w:ascii="Calibri" w:hAnsi="Calibri" w:cs="Calibri"/>
        </w:rPr>
        <w:lastRenderedPageBreak/>
        <w:t>контроля товары упаковываются и пломбируются (опечатываются) представителем заявителя и контролером.</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осуществлении государственного контроля заявитель должен предъявить всю партию драгоценных металлов. При этом государственный контроль должен быть проведен в сроки не более пяти дней с момента предъявления партии драгоценных металлов контролерам.</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proofErr w:type="gramStart"/>
      <w:r>
        <w:rPr>
          <w:rFonts w:ascii="Calibri" w:hAnsi="Calibri" w:cs="Calibri"/>
        </w:rPr>
        <w:t>случае</w:t>
      </w:r>
      <w:proofErr w:type="gramEnd"/>
      <w:r>
        <w:rPr>
          <w:rFonts w:ascii="Calibri" w:hAnsi="Calibri" w:cs="Calibri"/>
        </w:rPr>
        <w:t xml:space="preserve"> когда государственный контроль, проводимый в процессе таможенного контроля, не </w:t>
      </w:r>
      <w:r w:rsidRPr="006B55C1">
        <w:rPr>
          <w:rFonts w:ascii="Calibri" w:hAnsi="Calibri" w:cs="Calibri"/>
        </w:rPr>
        <w:t>может быть завершен до конца рабочего времени, партия драгоценных металлов упаковывается и пломбируется (опечатывается) лицом, осуществляющим контроль, представителем заявителя и сотрудником специализированного таможенного поста или специализированного отдела таможенного органа.</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11. Результаты государственного контроля при экспорте драгоценных металлов оформляются актом государственного контроля при экспорте драгоценных металлов и оценки стоимости драгоценных металлов, экспортируемых с таможенной территории Таможенного союза согласно </w:t>
      </w:r>
      <w:hyperlink w:anchor="Par1435" w:history="1">
        <w:r w:rsidRPr="006B55C1">
          <w:rPr>
            <w:rFonts w:ascii="Calibri" w:hAnsi="Calibri" w:cs="Calibri"/>
          </w:rPr>
          <w:t>приложению N 3</w:t>
        </w:r>
      </w:hyperlink>
      <w:r w:rsidRPr="006B55C1">
        <w:rPr>
          <w:rFonts w:ascii="Calibri" w:hAnsi="Calibri" w:cs="Calibri"/>
        </w:rPr>
        <w:t xml:space="preserve"> к настоящему Порядку. Указанный в настоящем пункте акт составляется в трех экземплярах: первый и второй экземпляры вручаются заявителю. Первый экземпляр предназначается для представления в таможенный орган. Третий экземпляр остается в организации, осуществляющей государственный контроль. Акт подписывается представителем уполномоченной организации.</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12. Акт, подтверждающий результаты государственного контроля, является обязательным для осуществления таможенного контроля.</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13. Организации, в которых проводится государственный контроль, обязаны обеспечивать необходимые условия для его проведения.</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14. В случае выявления в процессе государственного контроля нарушений законодательства государства - члена Таможенного союза соответствующие материалы направляются в лицензирующие и правоохранительные органы.</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15. Действия государственных контролеров могут быть обжалованы в порядке, установленном </w:t>
      </w:r>
      <w:hyperlink r:id="rId72" w:history="1">
        <w:r w:rsidRPr="006B55C1">
          <w:rPr>
            <w:rFonts w:ascii="Calibri" w:hAnsi="Calibri" w:cs="Calibri"/>
          </w:rPr>
          <w:t>законодательством</w:t>
        </w:r>
      </w:hyperlink>
      <w:r w:rsidRPr="006B55C1">
        <w:rPr>
          <w:rFonts w:ascii="Calibri" w:hAnsi="Calibri" w:cs="Calibri"/>
        </w:rPr>
        <w:t xml:space="preserve"> государства - члена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осуществления</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вывозе</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таможенной территории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ввозе</w:t>
      </w:r>
      <w:proofErr w:type="gramEnd"/>
      <w:r>
        <w:rPr>
          <w:rFonts w:ascii="Calibri" w:hAnsi="Calibri" w:cs="Calibri"/>
        </w:rPr>
        <w:t xml:space="preserve"> на таможенную территорию</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pStyle w:val="ConsPlusNonformat"/>
      </w:pPr>
      <w:bookmarkStart w:id="39" w:name="Par1248"/>
      <w:bookmarkEnd w:id="39"/>
      <w:r>
        <w:t xml:space="preserve">                                    АКТ</w:t>
      </w:r>
    </w:p>
    <w:p w:rsidR="00631EA2" w:rsidRDefault="00631EA2">
      <w:pPr>
        <w:pStyle w:val="ConsPlusNonformat"/>
      </w:pPr>
      <w:r>
        <w:t xml:space="preserve">           государственного контроля и оценки стоимости товаров,</w:t>
      </w:r>
    </w:p>
    <w:p w:rsidR="00631EA2" w:rsidRDefault="00631EA2">
      <w:pPr>
        <w:pStyle w:val="ConsPlusNonformat"/>
      </w:pPr>
      <w:r>
        <w:t xml:space="preserve">            </w:t>
      </w:r>
      <w:proofErr w:type="gramStart"/>
      <w:r>
        <w:t>содержащих</w:t>
      </w:r>
      <w:proofErr w:type="gramEnd"/>
      <w:r>
        <w:t xml:space="preserve"> драгоценные металлы и драгоценные камни,</w:t>
      </w:r>
    </w:p>
    <w:p w:rsidR="00631EA2" w:rsidRDefault="00631EA2">
      <w:pPr>
        <w:pStyle w:val="ConsPlusNonformat"/>
      </w:pPr>
      <w:r>
        <w:t xml:space="preserve">                </w:t>
      </w:r>
      <w:proofErr w:type="gramStart"/>
      <w:r>
        <w:t>вывозимых</w:t>
      </w:r>
      <w:proofErr w:type="gramEnd"/>
      <w:r>
        <w:t xml:space="preserve"> с территории государства - члена</w:t>
      </w:r>
    </w:p>
    <w:p w:rsidR="00631EA2" w:rsidRDefault="00631EA2">
      <w:pPr>
        <w:pStyle w:val="ConsPlusNonformat"/>
      </w:pPr>
      <w:r>
        <w:t xml:space="preserve">                             Таможенного союза</w:t>
      </w:r>
    </w:p>
    <w:p w:rsidR="00631EA2" w:rsidRDefault="00631EA2">
      <w:pPr>
        <w:pStyle w:val="ConsPlusNonformat"/>
      </w:pPr>
    </w:p>
    <w:p w:rsidR="00631EA2" w:rsidRDefault="00631EA2">
      <w:pPr>
        <w:pStyle w:val="ConsPlusNonformat"/>
      </w:pPr>
      <w:r>
        <w:t>__________       ________________________________       N _________________</w:t>
      </w:r>
    </w:p>
    <w:p w:rsidR="00631EA2" w:rsidRDefault="00631EA2">
      <w:pPr>
        <w:pStyle w:val="ConsPlusNonformat"/>
      </w:pPr>
      <w:r>
        <w:t xml:space="preserve">  (дата)          (место проведения госконтроля)</w:t>
      </w:r>
    </w:p>
    <w:p w:rsidR="00631EA2" w:rsidRDefault="00631EA2">
      <w:pPr>
        <w:pStyle w:val="ConsPlusNonformat"/>
      </w:pPr>
    </w:p>
    <w:p w:rsidR="00631EA2" w:rsidRDefault="00631EA2">
      <w:pPr>
        <w:pStyle w:val="ConsPlusNonformat"/>
      </w:pPr>
      <w:r>
        <w:t xml:space="preserve">    В  соответствии  с  Положением о порядке ввоза на таможенную территорию</w:t>
      </w:r>
    </w:p>
    <w:p w:rsidR="00631EA2" w:rsidRDefault="00631EA2">
      <w:pPr>
        <w:pStyle w:val="ConsPlusNonformat"/>
      </w:pPr>
      <w:r>
        <w:t>Таможенного  союза  и  вывоза  с  таможенной  территории  Таможенного союза</w:t>
      </w:r>
    </w:p>
    <w:p w:rsidR="00631EA2" w:rsidRDefault="00631EA2">
      <w:pPr>
        <w:pStyle w:val="ConsPlusNonformat"/>
      </w:pPr>
      <w:r>
        <w:t>драгоценных  металлов,  драгоценных  камней  и сырьевых товаров, содержащих</w:t>
      </w:r>
    </w:p>
    <w:p w:rsidR="00631EA2" w:rsidRDefault="00631EA2">
      <w:pPr>
        <w:pStyle w:val="ConsPlusNonformat"/>
      </w:pPr>
      <w:r>
        <w:t>драгоценные металлы, уполномоченной организацией</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(страна, наименование организации, должность, Ф.И.О. </w:t>
      </w:r>
      <w:proofErr w:type="spellStart"/>
      <w:r>
        <w:t>госконтролера</w:t>
      </w:r>
      <w:proofErr w:type="spellEnd"/>
      <w:r>
        <w:t>)</w:t>
      </w:r>
    </w:p>
    <w:p w:rsidR="00631EA2" w:rsidRDefault="00631EA2">
      <w:pPr>
        <w:pStyle w:val="ConsPlusNonformat"/>
      </w:pPr>
      <w:r>
        <w:t xml:space="preserve">проведен государственный контроль </w:t>
      </w:r>
      <w:proofErr w:type="gramStart"/>
      <w:r>
        <w:t>на</w:t>
      </w:r>
      <w:proofErr w:type="gramEnd"/>
    </w:p>
    <w:p w:rsidR="00631EA2" w:rsidRDefault="00631EA2">
      <w:pPr>
        <w:pStyle w:val="ConsPlusNonformat"/>
      </w:pPr>
      <w:r>
        <w:t>___________________________________________________________________________</w:t>
      </w:r>
    </w:p>
    <w:p w:rsidR="00631EA2" w:rsidRDefault="00631EA2">
      <w:pPr>
        <w:pStyle w:val="ConsPlusNonformat"/>
      </w:pPr>
      <w:r>
        <w:t xml:space="preserve">                      (место проведения госконтроля)</w:t>
      </w:r>
    </w:p>
    <w:p w:rsidR="00631EA2" w:rsidRDefault="00631EA2">
      <w:pPr>
        <w:pStyle w:val="ConsPlusNonformat"/>
      </w:pPr>
      <w:r>
        <w:t>товара</w:t>
      </w:r>
    </w:p>
    <w:p w:rsidR="00631EA2" w:rsidRDefault="00631EA2">
      <w:pPr>
        <w:pStyle w:val="ConsPlusNonformat"/>
      </w:pPr>
      <w:r>
        <w:t>__________________________________________________________________________,</w:t>
      </w:r>
    </w:p>
    <w:p w:rsidR="00631EA2" w:rsidRDefault="00631EA2">
      <w:pPr>
        <w:pStyle w:val="ConsPlusNonformat"/>
      </w:pPr>
      <w:r>
        <w:t xml:space="preserve">                           (наименование товара)</w:t>
      </w:r>
    </w:p>
    <w:p w:rsidR="00631EA2" w:rsidRDefault="00631EA2">
      <w:pPr>
        <w:pStyle w:val="ConsPlusNonformat"/>
      </w:pPr>
      <w:proofErr w:type="gramStart"/>
      <w:r>
        <w:t>предъявленного</w:t>
      </w:r>
      <w:proofErr w:type="gramEnd"/>
      <w:r>
        <w:t xml:space="preserve"> заявителем</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(наименование организации/Ф.И.О. индивидуального предпринимателя)</w:t>
      </w:r>
    </w:p>
    <w:p w:rsidR="00631EA2" w:rsidRDefault="00631EA2">
      <w:pPr>
        <w:pStyle w:val="ConsPlusNonformat"/>
      </w:pPr>
      <w:r>
        <w:t>для вывоза по контракту от __________ N ____________.</w:t>
      </w:r>
    </w:p>
    <w:p w:rsidR="00631EA2" w:rsidRDefault="00631EA2">
      <w:pPr>
        <w:pStyle w:val="ConsPlusNonformat"/>
      </w:pPr>
      <w:r>
        <w:t xml:space="preserve">Документ,   подтверждающий  право   заявителя   осуществлять   операции   </w:t>
      </w:r>
      <w:proofErr w:type="gramStart"/>
      <w:r>
        <w:t>с</w:t>
      </w:r>
      <w:proofErr w:type="gramEnd"/>
    </w:p>
    <w:p w:rsidR="00631EA2" w:rsidRDefault="00631EA2">
      <w:pPr>
        <w:pStyle w:val="ConsPlusNonformat"/>
      </w:pPr>
      <w:r>
        <w:t>драгоценными металлами и драгоценными камнями:</w:t>
      </w:r>
    </w:p>
    <w:p w:rsidR="00631EA2" w:rsidRDefault="00631EA2">
      <w:pPr>
        <w:pStyle w:val="ConsPlusNonformat"/>
      </w:pPr>
      <w:r>
        <w:t>_____________________________________________ от _____________ N __________</w:t>
      </w:r>
    </w:p>
    <w:p w:rsidR="00631EA2" w:rsidRDefault="00631EA2">
      <w:pPr>
        <w:pStyle w:val="ConsPlusNonformat"/>
      </w:pPr>
      <w:r>
        <w:t xml:space="preserve">         (наименование документа)</w:t>
      </w:r>
    </w:p>
    <w:p w:rsidR="00631EA2" w:rsidRDefault="00631EA2">
      <w:pPr>
        <w:pStyle w:val="ConsPlusNonformat"/>
      </w:pPr>
      <w:r>
        <w:t>выдан _____________________________________________________________________</w:t>
      </w:r>
    </w:p>
    <w:p w:rsidR="00631EA2" w:rsidRDefault="00631EA2">
      <w:pPr>
        <w:pStyle w:val="ConsPlusNonformat"/>
      </w:pPr>
      <w:r>
        <w:t xml:space="preserve">                               (наименование органа)</w:t>
      </w:r>
    </w:p>
    <w:p w:rsidR="00631EA2" w:rsidRDefault="00631EA2">
      <w:pPr>
        <w:pStyle w:val="ConsPlusNonformat"/>
      </w:pPr>
      <w:r>
        <w:t xml:space="preserve">    В  соответствии  с  контрактом  и  сопроводительными  документами масса</w:t>
      </w:r>
    </w:p>
    <w:p w:rsidR="00631EA2" w:rsidRDefault="00631EA2">
      <w:pPr>
        <w:pStyle w:val="ConsPlusNonformat"/>
      </w:pPr>
      <w:r>
        <w:t>товара составляет __________________________________________________ грамм.</w:t>
      </w:r>
    </w:p>
    <w:p w:rsidR="00631EA2" w:rsidRDefault="00631EA2">
      <w:pPr>
        <w:pStyle w:val="ConsPlusNonformat"/>
      </w:pPr>
      <w:r>
        <w:t xml:space="preserve">                                       (нетто)</w:t>
      </w:r>
    </w:p>
    <w:p w:rsidR="00631EA2" w:rsidRDefault="00631EA2">
      <w:pPr>
        <w:pStyle w:val="ConsPlusNonformat"/>
      </w:pPr>
      <w:proofErr w:type="gramStart"/>
      <w:r>
        <w:t>Наименование   и  масса   драгоценных   металлов   (для  ювелирных и других</w:t>
      </w:r>
      <w:proofErr w:type="gramEnd"/>
    </w:p>
    <w:p w:rsidR="00631EA2" w:rsidRDefault="00631EA2">
      <w:pPr>
        <w:pStyle w:val="ConsPlusNonformat"/>
      </w:pPr>
      <w:r>
        <w:t>бытовых  изделий  указывается  масса  в  чистоте  только  основного металла</w:t>
      </w:r>
    </w:p>
    <w:p w:rsidR="00631EA2" w:rsidRDefault="00631EA2">
      <w:pPr>
        <w:pStyle w:val="ConsPlusNonformat"/>
      </w:pPr>
      <w:r>
        <w:t>согласно пробе):</w:t>
      </w:r>
    </w:p>
    <w:p w:rsidR="00631EA2" w:rsidRDefault="00631EA2">
      <w:pPr>
        <w:pStyle w:val="ConsPlusNonformat"/>
      </w:pPr>
      <w:r>
        <w:t>золото массой в чистоте ___________________ грамм,</w:t>
      </w:r>
    </w:p>
    <w:p w:rsidR="00631EA2" w:rsidRDefault="00631EA2">
      <w:pPr>
        <w:pStyle w:val="ConsPlusNonformat"/>
      </w:pPr>
      <w:r>
        <w:t>серебро массой в чистоте __________________ грамм,</w:t>
      </w:r>
    </w:p>
    <w:p w:rsidR="00631EA2" w:rsidRDefault="00631EA2">
      <w:pPr>
        <w:pStyle w:val="ConsPlusNonformat"/>
      </w:pPr>
      <w:r>
        <w:t>платина массой в чистоте __________________ грамм,</w:t>
      </w:r>
    </w:p>
    <w:p w:rsidR="00631EA2" w:rsidRDefault="00631EA2">
      <w:pPr>
        <w:pStyle w:val="ConsPlusNonformat"/>
      </w:pPr>
      <w:r>
        <w:t>палладий массой в чистоте _________________ грамм,</w:t>
      </w:r>
    </w:p>
    <w:p w:rsidR="00631EA2" w:rsidRDefault="00631EA2">
      <w:pPr>
        <w:pStyle w:val="ConsPlusNonformat"/>
      </w:pPr>
      <w:r>
        <w:t>иридий массой в чистоте ___________________ грамм,</w:t>
      </w:r>
    </w:p>
    <w:p w:rsidR="00631EA2" w:rsidRDefault="00631EA2">
      <w:pPr>
        <w:pStyle w:val="ConsPlusNonformat"/>
      </w:pPr>
      <w:r>
        <w:t>родий массой в чистоте ____________________ грамм,</w:t>
      </w:r>
    </w:p>
    <w:p w:rsidR="00631EA2" w:rsidRDefault="00631EA2">
      <w:pPr>
        <w:pStyle w:val="ConsPlusNonformat"/>
      </w:pPr>
      <w:r>
        <w:t>рутений массой в чистоте __________________ грамм,</w:t>
      </w:r>
    </w:p>
    <w:p w:rsidR="00631EA2" w:rsidRDefault="00631EA2">
      <w:pPr>
        <w:pStyle w:val="ConsPlusNonformat"/>
      </w:pPr>
      <w:r>
        <w:t>осмий массой в чистоте ____________________ грамм.</w:t>
      </w:r>
    </w:p>
    <w:p w:rsidR="00631EA2" w:rsidRDefault="00631EA2">
      <w:pPr>
        <w:pStyle w:val="ConsPlusNonformat"/>
      </w:pPr>
    </w:p>
    <w:p w:rsidR="00631EA2" w:rsidRDefault="00631EA2">
      <w:pPr>
        <w:pStyle w:val="ConsPlusNonformat"/>
      </w:pPr>
      <w:r>
        <w:t>Масса вставок в ювелирных изделиях в виде самородков драгоценных металлов:</w:t>
      </w:r>
    </w:p>
    <w:p w:rsidR="00631EA2" w:rsidRDefault="00631EA2">
      <w:pPr>
        <w:pStyle w:val="ConsPlusNonformat"/>
      </w:pPr>
      <w:r>
        <w:t>золотых ______ грамм, серебряных _______ грамм, платиновых _______ грамм.</w:t>
      </w:r>
    </w:p>
    <w:p w:rsidR="00631EA2" w:rsidRDefault="00631EA2">
      <w:pPr>
        <w:pStyle w:val="ConsPlusNonformat"/>
      </w:pPr>
    </w:p>
    <w:p w:rsidR="00631EA2" w:rsidRDefault="00631EA2">
      <w:pPr>
        <w:pStyle w:val="ConsPlusNonformat"/>
      </w:pPr>
      <w:proofErr w:type="gramStart"/>
      <w:r>
        <w:t>Наименование и масса драгоценных камней (для  ювелирных  и  других  бытовых</w:t>
      </w:r>
      <w:proofErr w:type="gramEnd"/>
    </w:p>
    <w:p w:rsidR="00631EA2" w:rsidRDefault="00631EA2">
      <w:pPr>
        <w:pStyle w:val="ConsPlusNonformat"/>
      </w:pPr>
      <w:r>
        <w:t>изделий):</w:t>
      </w:r>
    </w:p>
    <w:p w:rsidR="00631EA2" w:rsidRDefault="00631EA2">
      <w:pPr>
        <w:pStyle w:val="ConsPlusNonformat"/>
      </w:pPr>
      <w:r>
        <w:t>алмазы обработанные (бриллианты) массой ____________________________ карат,</w:t>
      </w:r>
    </w:p>
    <w:p w:rsidR="00631EA2" w:rsidRDefault="00631EA2">
      <w:pPr>
        <w:pStyle w:val="ConsPlusNonformat"/>
      </w:pPr>
      <w:r>
        <w:t>изумруды массой ____________________________________________________ карат,</w:t>
      </w:r>
    </w:p>
    <w:p w:rsidR="00631EA2" w:rsidRDefault="00631EA2">
      <w:pPr>
        <w:pStyle w:val="ConsPlusNonformat"/>
      </w:pPr>
      <w:r>
        <w:t>рубины массой ______________________________________________________ карат,</w:t>
      </w:r>
    </w:p>
    <w:p w:rsidR="00631EA2" w:rsidRDefault="00631EA2">
      <w:pPr>
        <w:pStyle w:val="ConsPlusNonformat"/>
      </w:pPr>
      <w:r>
        <w:t>сапфиры массой _____________________________________________________ карат,</w:t>
      </w:r>
    </w:p>
    <w:p w:rsidR="00631EA2" w:rsidRDefault="00631EA2">
      <w:pPr>
        <w:pStyle w:val="ConsPlusNonformat"/>
      </w:pPr>
      <w:r>
        <w:t>александриты массой ________________________________________________ карат,</w:t>
      </w:r>
    </w:p>
    <w:p w:rsidR="00631EA2" w:rsidRDefault="00631EA2">
      <w:pPr>
        <w:pStyle w:val="ConsPlusNonformat"/>
      </w:pPr>
      <w:r>
        <w:lastRenderedPageBreak/>
        <w:t>природный жемчуг массой ____________________________________________ карат.</w:t>
      </w:r>
    </w:p>
    <w:p w:rsidR="00631EA2" w:rsidRDefault="00631EA2">
      <w:pPr>
        <w:pStyle w:val="ConsPlusNonformat"/>
      </w:pPr>
    </w:p>
    <w:p w:rsidR="00631EA2" w:rsidRDefault="00631EA2">
      <w:pPr>
        <w:pStyle w:val="ConsPlusNonformat"/>
      </w:pPr>
      <w:r>
        <w:t>Количество товара _______________________________ штук.</w:t>
      </w:r>
    </w:p>
    <w:p w:rsidR="00631EA2" w:rsidRDefault="00631EA2">
      <w:pPr>
        <w:pStyle w:val="ConsPlusNonformat"/>
      </w:pPr>
      <w:r>
        <w:t>Контрактная стоимость товара ___________________________.</w:t>
      </w:r>
    </w:p>
    <w:p w:rsidR="00631EA2" w:rsidRDefault="00631EA2">
      <w:pPr>
        <w:pStyle w:val="ConsPlusNonformat"/>
      </w:pPr>
      <w:r>
        <w:t xml:space="preserve">                               (в валюте по контракту)</w:t>
      </w:r>
    </w:p>
    <w:p w:rsidR="00631EA2" w:rsidRDefault="00631EA2">
      <w:pPr>
        <w:pStyle w:val="ConsPlusNonformat"/>
      </w:pPr>
      <w:r>
        <w:t>Результаты государственного контроля и оценки стоимости товаров, содержащих</w:t>
      </w:r>
    </w:p>
    <w:p w:rsidR="00631EA2" w:rsidRDefault="00631EA2">
      <w:pPr>
        <w:pStyle w:val="ConsPlusNonformat"/>
      </w:pPr>
      <w:r>
        <w:t>драгоценные металлы и драгоценные камни: 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Государственный контроль проведен в присутствии представителя заявителя</w:t>
      </w:r>
    </w:p>
    <w:p w:rsidR="00631EA2" w:rsidRDefault="00631EA2">
      <w:pPr>
        <w:pStyle w:val="ConsPlusNonformat"/>
      </w:pPr>
      <w:r>
        <w:t>__________________________________________________________________________.</w:t>
      </w:r>
    </w:p>
    <w:p w:rsidR="00631EA2" w:rsidRDefault="00631EA2">
      <w:pPr>
        <w:pStyle w:val="ConsPlusNonformat"/>
      </w:pPr>
      <w:r>
        <w:t xml:space="preserve">                    (должность, Ф.И.О., N доверенности)</w:t>
      </w:r>
    </w:p>
    <w:p w:rsidR="00631EA2" w:rsidRDefault="00631EA2">
      <w:pPr>
        <w:pStyle w:val="ConsPlusNonformat"/>
      </w:pPr>
    </w:p>
    <w:p w:rsidR="00631EA2" w:rsidRDefault="00631EA2">
      <w:pPr>
        <w:pStyle w:val="ConsPlusNonformat"/>
      </w:pPr>
      <w:r>
        <w:t>Товар опломбирован печатями:</w:t>
      </w:r>
    </w:p>
    <w:p w:rsidR="00631EA2" w:rsidRDefault="00631EA2">
      <w:pPr>
        <w:pStyle w:val="ConsPlusNonformat"/>
      </w:pPr>
      <w:r>
        <w:t>государственного контролера N _________________,</w:t>
      </w:r>
    </w:p>
    <w:p w:rsidR="00631EA2" w:rsidRDefault="00631EA2">
      <w:pPr>
        <w:pStyle w:val="ConsPlusNonformat"/>
      </w:pPr>
      <w:r>
        <w:t>заявителя N ___________________________________.</w:t>
      </w:r>
    </w:p>
    <w:p w:rsidR="00631EA2" w:rsidRDefault="00631EA2">
      <w:pPr>
        <w:pStyle w:val="ConsPlusNonformat"/>
      </w:pPr>
    </w:p>
    <w:p w:rsidR="00631EA2" w:rsidRDefault="00631EA2">
      <w:pPr>
        <w:pStyle w:val="ConsPlusNonformat"/>
      </w:pPr>
      <w:r>
        <w:t>Государственный контролер _____________________</w:t>
      </w:r>
    </w:p>
    <w:p w:rsidR="00631EA2" w:rsidRDefault="00631EA2">
      <w:pPr>
        <w:pStyle w:val="ConsPlusNonformat"/>
      </w:pPr>
      <w:r>
        <w:t xml:space="preserve">                                (подпись)</w:t>
      </w:r>
    </w:p>
    <w:p w:rsidR="00631EA2" w:rsidRDefault="00631EA2">
      <w:pPr>
        <w:pStyle w:val="ConsPlusNonformat"/>
      </w:pPr>
    </w:p>
    <w:p w:rsidR="00631EA2" w:rsidRDefault="00631EA2">
      <w:pPr>
        <w:pStyle w:val="ConsPlusNonformat"/>
      </w:pPr>
      <w:r>
        <w:t>Достоверность предъявленных документов подтверждаю, претензий к  проведению</w:t>
      </w:r>
    </w:p>
    <w:p w:rsidR="00631EA2" w:rsidRDefault="00631EA2">
      <w:pPr>
        <w:pStyle w:val="ConsPlusNonformat"/>
      </w:pPr>
      <w:r>
        <w:t>государственного контроля не имею, товар получен в полном объеме.</w:t>
      </w:r>
    </w:p>
    <w:p w:rsidR="00631EA2" w:rsidRDefault="00631EA2">
      <w:pPr>
        <w:pStyle w:val="ConsPlusNonformat"/>
      </w:pPr>
    </w:p>
    <w:p w:rsidR="00631EA2" w:rsidRDefault="00631EA2">
      <w:pPr>
        <w:pStyle w:val="ConsPlusNonformat"/>
      </w:pPr>
      <w:r>
        <w:t>Представитель заявителя _________________</w:t>
      </w:r>
    </w:p>
    <w:p w:rsidR="00631EA2" w:rsidRDefault="00631EA2">
      <w:pPr>
        <w:pStyle w:val="ConsPlusNonformat"/>
      </w:pPr>
      <w:r>
        <w:t xml:space="preserve">                            (подпись)</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осуществления</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вывозе</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таможенной территории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ввозе</w:t>
      </w:r>
      <w:proofErr w:type="gramEnd"/>
      <w:r>
        <w:rPr>
          <w:rFonts w:ascii="Calibri" w:hAnsi="Calibri" w:cs="Calibri"/>
        </w:rPr>
        <w:t xml:space="preserve"> на таможенную территорию</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pStyle w:val="ConsPlusNonformat"/>
      </w:pPr>
      <w:bookmarkStart w:id="40" w:name="Par1342"/>
      <w:bookmarkEnd w:id="40"/>
      <w:r>
        <w:t xml:space="preserve">                                    АКТ</w:t>
      </w:r>
    </w:p>
    <w:p w:rsidR="00631EA2" w:rsidRDefault="00631EA2">
      <w:pPr>
        <w:pStyle w:val="ConsPlusNonformat"/>
      </w:pPr>
      <w:r>
        <w:t xml:space="preserve">               государственного контроля товаров, содержащих</w:t>
      </w:r>
    </w:p>
    <w:p w:rsidR="00631EA2" w:rsidRDefault="00631EA2">
      <w:pPr>
        <w:pStyle w:val="ConsPlusNonformat"/>
      </w:pPr>
      <w:r>
        <w:t xml:space="preserve">             драгоценные металлы и драгоценные камни, </w:t>
      </w:r>
      <w:proofErr w:type="gramStart"/>
      <w:r>
        <w:t>ввозимых</w:t>
      </w:r>
      <w:proofErr w:type="gramEnd"/>
    </w:p>
    <w:p w:rsidR="00631EA2" w:rsidRDefault="00631EA2">
      <w:pPr>
        <w:pStyle w:val="ConsPlusNonformat"/>
      </w:pPr>
      <w:r>
        <w:t xml:space="preserve">            на территорию государства - члена Таможенного союза</w:t>
      </w:r>
    </w:p>
    <w:p w:rsidR="00631EA2" w:rsidRDefault="00631EA2">
      <w:pPr>
        <w:pStyle w:val="ConsPlusNonformat"/>
      </w:pPr>
    </w:p>
    <w:p w:rsidR="00631EA2" w:rsidRDefault="00631EA2">
      <w:pPr>
        <w:pStyle w:val="ConsPlusNonformat"/>
      </w:pPr>
      <w:r>
        <w:t>__________       ________________________________       N _________________</w:t>
      </w:r>
    </w:p>
    <w:p w:rsidR="00631EA2" w:rsidRDefault="00631EA2">
      <w:pPr>
        <w:pStyle w:val="ConsPlusNonformat"/>
      </w:pPr>
      <w:r>
        <w:t xml:space="preserve">  (дата)          (место проведения госконтроля)</w:t>
      </w:r>
    </w:p>
    <w:p w:rsidR="00631EA2" w:rsidRDefault="00631EA2">
      <w:pPr>
        <w:pStyle w:val="ConsPlusNonformat"/>
      </w:pPr>
    </w:p>
    <w:p w:rsidR="00631EA2" w:rsidRDefault="00631EA2">
      <w:pPr>
        <w:pStyle w:val="ConsPlusNonformat"/>
      </w:pPr>
      <w:r>
        <w:t xml:space="preserve">    В  соответствии  с  Положением о порядке ввоза на таможенную территорию</w:t>
      </w:r>
    </w:p>
    <w:p w:rsidR="00631EA2" w:rsidRDefault="00631EA2">
      <w:pPr>
        <w:pStyle w:val="ConsPlusNonformat"/>
      </w:pPr>
      <w:r>
        <w:t>Таможенного  союза  и  вывоза  с  таможенной  территории  Таможенного союза</w:t>
      </w:r>
    </w:p>
    <w:p w:rsidR="00631EA2" w:rsidRDefault="00631EA2">
      <w:pPr>
        <w:pStyle w:val="ConsPlusNonformat"/>
      </w:pPr>
      <w:r>
        <w:t>драгоценных  металлов,  драгоценных  камней  и сырьевых товаров, содержащих</w:t>
      </w:r>
    </w:p>
    <w:p w:rsidR="00631EA2" w:rsidRDefault="00631EA2">
      <w:pPr>
        <w:pStyle w:val="ConsPlusNonformat"/>
      </w:pPr>
      <w:r>
        <w:t>драгоценные металлы, уполномоченной организацией</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(страна, наименование организации, должность, Ф.И.О. </w:t>
      </w:r>
      <w:proofErr w:type="spellStart"/>
      <w:r>
        <w:t>госконтролера</w:t>
      </w:r>
      <w:proofErr w:type="spellEnd"/>
      <w:r>
        <w:t>)</w:t>
      </w:r>
    </w:p>
    <w:p w:rsidR="00631EA2" w:rsidRDefault="00631EA2">
      <w:pPr>
        <w:pStyle w:val="ConsPlusNonformat"/>
      </w:pPr>
      <w:r>
        <w:t xml:space="preserve">проведен государственный контроль </w:t>
      </w:r>
      <w:proofErr w:type="gramStart"/>
      <w:r>
        <w:t>на</w:t>
      </w:r>
      <w:proofErr w:type="gramEnd"/>
    </w:p>
    <w:p w:rsidR="00631EA2" w:rsidRDefault="00631EA2">
      <w:pPr>
        <w:pStyle w:val="ConsPlusNonformat"/>
      </w:pPr>
      <w:r>
        <w:t>___________________________________________________________________________</w:t>
      </w:r>
    </w:p>
    <w:p w:rsidR="00631EA2" w:rsidRDefault="00631EA2">
      <w:pPr>
        <w:pStyle w:val="ConsPlusNonformat"/>
      </w:pPr>
      <w:r>
        <w:t xml:space="preserve">               (место проведения государственного контроля)</w:t>
      </w:r>
    </w:p>
    <w:p w:rsidR="00631EA2" w:rsidRDefault="00631EA2">
      <w:pPr>
        <w:pStyle w:val="ConsPlusNonformat"/>
      </w:pPr>
      <w:r>
        <w:t>товара</w:t>
      </w:r>
    </w:p>
    <w:p w:rsidR="00631EA2" w:rsidRDefault="00631EA2">
      <w:pPr>
        <w:pStyle w:val="ConsPlusNonformat"/>
      </w:pPr>
      <w:r>
        <w:t>__________________________________________________________________________,</w:t>
      </w:r>
    </w:p>
    <w:p w:rsidR="00631EA2" w:rsidRDefault="00631EA2">
      <w:pPr>
        <w:pStyle w:val="ConsPlusNonformat"/>
      </w:pPr>
      <w:r>
        <w:t xml:space="preserve">                           (наименование товара)</w:t>
      </w:r>
    </w:p>
    <w:p w:rsidR="00631EA2" w:rsidRDefault="00631EA2">
      <w:pPr>
        <w:pStyle w:val="ConsPlusNonformat"/>
      </w:pPr>
      <w:proofErr w:type="gramStart"/>
      <w:r>
        <w:t>предъявленного</w:t>
      </w:r>
      <w:proofErr w:type="gramEnd"/>
      <w:r>
        <w:t xml:space="preserve"> заявителем</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(наименование организации/Ф.И.О. индивидуального предпринимателя)</w:t>
      </w:r>
    </w:p>
    <w:p w:rsidR="00631EA2" w:rsidRDefault="00631EA2">
      <w:pPr>
        <w:pStyle w:val="ConsPlusNonformat"/>
      </w:pPr>
      <w:r>
        <w:t>для ввоза по контракту от ____________________________ N _________________.</w:t>
      </w:r>
    </w:p>
    <w:p w:rsidR="00631EA2" w:rsidRDefault="00631EA2">
      <w:pPr>
        <w:pStyle w:val="ConsPlusNonformat"/>
      </w:pPr>
      <w:r>
        <w:t xml:space="preserve">    Документ,   подтверждающий   право   заявителя  осуществлять операции </w:t>
      </w:r>
      <w:proofErr w:type="gramStart"/>
      <w:r>
        <w:t>с</w:t>
      </w:r>
      <w:proofErr w:type="gramEnd"/>
    </w:p>
    <w:p w:rsidR="00631EA2" w:rsidRDefault="00631EA2">
      <w:pPr>
        <w:pStyle w:val="ConsPlusNonformat"/>
      </w:pPr>
      <w:r>
        <w:t>драгоценными металлами и драгоценными камнями:</w:t>
      </w:r>
    </w:p>
    <w:p w:rsidR="00631EA2" w:rsidRDefault="00631EA2">
      <w:pPr>
        <w:pStyle w:val="ConsPlusNonformat"/>
      </w:pPr>
      <w:r>
        <w:t>____________________________________________________ от __________ N ______</w:t>
      </w:r>
    </w:p>
    <w:p w:rsidR="00631EA2" w:rsidRDefault="00631EA2">
      <w:pPr>
        <w:pStyle w:val="ConsPlusNonformat"/>
      </w:pPr>
      <w:r>
        <w:t xml:space="preserve">             (наименование документа)</w:t>
      </w:r>
    </w:p>
    <w:p w:rsidR="00631EA2" w:rsidRDefault="00631EA2">
      <w:pPr>
        <w:pStyle w:val="ConsPlusNonformat"/>
      </w:pPr>
      <w:r>
        <w:t>выдан</w:t>
      </w:r>
    </w:p>
    <w:p w:rsidR="00631EA2" w:rsidRDefault="00631EA2">
      <w:pPr>
        <w:pStyle w:val="ConsPlusNonformat"/>
      </w:pPr>
      <w:r>
        <w:t>__________________________________________________________________________.</w:t>
      </w:r>
    </w:p>
    <w:p w:rsidR="00631EA2" w:rsidRDefault="00631EA2">
      <w:pPr>
        <w:pStyle w:val="ConsPlusNonformat"/>
      </w:pPr>
      <w:r>
        <w:t xml:space="preserve">                           (наименование органа)</w:t>
      </w:r>
    </w:p>
    <w:p w:rsidR="00631EA2" w:rsidRDefault="00631EA2">
      <w:pPr>
        <w:pStyle w:val="ConsPlusNonformat"/>
      </w:pPr>
      <w:r>
        <w:t xml:space="preserve">    В  соответствии  с  контрактом  и  сопроводительными документами: масса</w:t>
      </w:r>
    </w:p>
    <w:p w:rsidR="00631EA2" w:rsidRDefault="00631EA2">
      <w:pPr>
        <w:pStyle w:val="ConsPlusNonformat"/>
      </w:pPr>
      <w:r>
        <w:t>товара составляет __________________________________________________ грамм.</w:t>
      </w:r>
    </w:p>
    <w:p w:rsidR="00631EA2" w:rsidRDefault="00631EA2">
      <w:pPr>
        <w:pStyle w:val="ConsPlusNonformat"/>
      </w:pPr>
      <w:r>
        <w:t xml:space="preserve">                                     (нетто)</w:t>
      </w:r>
    </w:p>
    <w:p w:rsidR="00631EA2" w:rsidRDefault="00631EA2">
      <w:pPr>
        <w:pStyle w:val="ConsPlusNonformat"/>
      </w:pPr>
      <w:r>
        <w:t xml:space="preserve">    </w:t>
      </w:r>
      <w:proofErr w:type="gramStart"/>
      <w:r>
        <w:t>Наименование  и  масса  драгоценных  металлов  (для  ювелирных и других</w:t>
      </w:r>
      <w:proofErr w:type="gramEnd"/>
    </w:p>
    <w:p w:rsidR="00631EA2" w:rsidRDefault="00631EA2">
      <w:pPr>
        <w:pStyle w:val="ConsPlusNonformat"/>
      </w:pPr>
      <w:r>
        <w:t>бытовых изделий указывается масса в чистоте только основного металла):</w:t>
      </w:r>
    </w:p>
    <w:p w:rsidR="00631EA2" w:rsidRDefault="00631EA2">
      <w:pPr>
        <w:pStyle w:val="ConsPlusNonformat"/>
      </w:pPr>
      <w:r>
        <w:t>золото массой в чистоте ____________________________________________ грамм,</w:t>
      </w:r>
    </w:p>
    <w:p w:rsidR="00631EA2" w:rsidRDefault="00631EA2">
      <w:pPr>
        <w:pStyle w:val="ConsPlusNonformat"/>
      </w:pPr>
      <w:r>
        <w:t>серебро массой в чистоте ___________________________________________ грамм,</w:t>
      </w:r>
    </w:p>
    <w:p w:rsidR="00631EA2" w:rsidRDefault="00631EA2">
      <w:pPr>
        <w:pStyle w:val="ConsPlusNonformat"/>
      </w:pPr>
      <w:r>
        <w:t>платина массой в чистоте ___________________________________________ грамм,</w:t>
      </w:r>
    </w:p>
    <w:p w:rsidR="00631EA2" w:rsidRDefault="00631EA2">
      <w:pPr>
        <w:pStyle w:val="ConsPlusNonformat"/>
      </w:pPr>
      <w:r>
        <w:t>палладий массой в чистоте __________________________________________ грамм,</w:t>
      </w:r>
    </w:p>
    <w:p w:rsidR="00631EA2" w:rsidRDefault="00631EA2">
      <w:pPr>
        <w:pStyle w:val="ConsPlusNonformat"/>
      </w:pPr>
      <w:r>
        <w:t>иридий массой в чистоте ____________________________________________ грамм,</w:t>
      </w:r>
    </w:p>
    <w:p w:rsidR="00631EA2" w:rsidRDefault="00631EA2">
      <w:pPr>
        <w:pStyle w:val="ConsPlusNonformat"/>
      </w:pPr>
      <w:r>
        <w:t>родий массой в чистоте _____________________________________________ грамм,</w:t>
      </w:r>
    </w:p>
    <w:p w:rsidR="00631EA2" w:rsidRDefault="00631EA2">
      <w:pPr>
        <w:pStyle w:val="ConsPlusNonformat"/>
      </w:pPr>
      <w:r>
        <w:t>рутений массой в чистоте ___________________________________________ грамм,</w:t>
      </w:r>
    </w:p>
    <w:p w:rsidR="00631EA2" w:rsidRDefault="00631EA2">
      <w:pPr>
        <w:pStyle w:val="ConsPlusNonformat"/>
      </w:pPr>
      <w:r>
        <w:t>осмий массой в чистоте _____________________________________________ грамм.</w:t>
      </w:r>
    </w:p>
    <w:p w:rsidR="00631EA2" w:rsidRDefault="00631EA2">
      <w:pPr>
        <w:pStyle w:val="ConsPlusNonformat"/>
      </w:pPr>
    </w:p>
    <w:p w:rsidR="00631EA2" w:rsidRDefault="00631EA2">
      <w:pPr>
        <w:pStyle w:val="ConsPlusNonformat"/>
      </w:pPr>
      <w:r>
        <w:t xml:space="preserve">    </w:t>
      </w:r>
      <w:proofErr w:type="gramStart"/>
      <w:r>
        <w:t>Наименование и масса драгоценных камней (для ювелирных и других бытовых</w:t>
      </w:r>
      <w:proofErr w:type="gramEnd"/>
    </w:p>
    <w:p w:rsidR="00631EA2" w:rsidRDefault="00631EA2">
      <w:pPr>
        <w:pStyle w:val="ConsPlusNonformat"/>
      </w:pPr>
      <w:r>
        <w:t>изделий):</w:t>
      </w:r>
    </w:p>
    <w:p w:rsidR="00631EA2" w:rsidRDefault="00631EA2">
      <w:pPr>
        <w:pStyle w:val="ConsPlusNonformat"/>
      </w:pPr>
      <w:r>
        <w:t>алмазы обработанные (бриллианты) массой ____________________________ карат,</w:t>
      </w:r>
    </w:p>
    <w:p w:rsidR="00631EA2" w:rsidRDefault="00631EA2">
      <w:pPr>
        <w:pStyle w:val="ConsPlusNonformat"/>
      </w:pPr>
      <w:r>
        <w:t>изумруды массой ____________________________________________________ карат,</w:t>
      </w:r>
    </w:p>
    <w:p w:rsidR="00631EA2" w:rsidRDefault="00631EA2">
      <w:pPr>
        <w:pStyle w:val="ConsPlusNonformat"/>
      </w:pPr>
      <w:r>
        <w:t>рубины массой ______________________________________________________ карат,</w:t>
      </w:r>
    </w:p>
    <w:p w:rsidR="00631EA2" w:rsidRDefault="00631EA2">
      <w:pPr>
        <w:pStyle w:val="ConsPlusNonformat"/>
      </w:pPr>
      <w:r>
        <w:t>сапфиры массой _____________________________________________________ карат,</w:t>
      </w:r>
    </w:p>
    <w:p w:rsidR="00631EA2" w:rsidRDefault="00631EA2">
      <w:pPr>
        <w:pStyle w:val="ConsPlusNonformat"/>
      </w:pPr>
      <w:r>
        <w:t>александриты массой ________________________________________________ карат,</w:t>
      </w:r>
    </w:p>
    <w:p w:rsidR="00631EA2" w:rsidRDefault="00631EA2">
      <w:pPr>
        <w:pStyle w:val="ConsPlusNonformat"/>
      </w:pPr>
      <w:r>
        <w:t>природный жемчуг массой ____________________________________________ карат.</w:t>
      </w:r>
    </w:p>
    <w:p w:rsidR="00631EA2" w:rsidRDefault="00631EA2">
      <w:pPr>
        <w:pStyle w:val="ConsPlusNonformat"/>
      </w:pPr>
      <w:r>
        <w:lastRenderedPageBreak/>
        <w:t xml:space="preserve">    Количество товара ______________________________________________ штук.</w:t>
      </w:r>
    </w:p>
    <w:p w:rsidR="00631EA2" w:rsidRDefault="00631EA2">
      <w:pPr>
        <w:pStyle w:val="ConsPlusNonformat"/>
      </w:pPr>
    </w:p>
    <w:p w:rsidR="00631EA2" w:rsidRDefault="00631EA2">
      <w:pPr>
        <w:pStyle w:val="ConsPlusNonformat"/>
      </w:pPr>
      <w:r>
        <w:t xml:space="preserve">    Результаты   государственного  контроля  ввозимых  товаров,  содержащих</w:t>
      </w:r>
    </w:p>
    <w:p w:rsidR="00631EA2" w:rsidRDefault="00631EA2">
      <w:pPr>
        <w:pStyle w:val="ConsPlusNonformat"/>
      </w:pPr>
      <w:r>
        <w:t>драгоценные металлы и драгоценные камни:</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Государственный контроль проведен в присутствии представителя заявителя</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(должность, Ф.И.О., N доверенности)</w:t>
      </w:r>
    </w:p>
    <w:p w:rsidR="00631EA2" w:rsidRDefault="00631EA2">
      <w:pPr>
        <w:pStyle w:val="ConsPlusNonformat"/>
      </w:pPr>
      <w:r>
        <w:t>и представителя таможенного органа</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(должность, Ф.И.О.)</w:t>
      </w:r>
    </w:p>
    <w:p w:rsidR="00631EA2" w:rsidRDefault="00631EA2">
      <w:pPr>
        <w:pStyle w:val="ConsPlusNonformat"/>
      </w:pPr>
      <w:r>
        <w:t xml:space="preserve">    Товар опломбирован печатями:</w:t>
      </w:r>
    </w:p>
    <w:p w:rsidR="00631EA2" w:rsidRDefault="00631EA2">
      <w:pPr>
        <w:pStyle w:val="ConsPlusNonformat"/>
      </w:pPr>
      <w:r>
        <w:t>государственного контролера N ______________,</w:t>
      </w:r>
    </w:p>
    <w:p w:rsidR="00631EA2" w:rsidRDefault="00631EA2">
      <w:pPr>
        <w:pStyle w:val="ConsPlusNonformat"/>
      </w:pPr>
      <w:r>
        <w:t>заявителя N ________________.</w:t>
      </w:r>
    </w:p>
    <w:p w:rsidR="00631EA2" w:rsidRDefault="00631EA2">
      <w:pPr>
        <w:pStyle w:val="ConsPlusNonformat"/>
      </w:pPr>
      <w:r>
        <w:t>Представитель таможенного органа N _______ _______________/_______________/</w:t>
      </w:r>
    </w:p>
    <w:p w:rsidR="00631EA2" w:rsidRDefault="00631EA2">
      <w:pPr>
        <w:pStyle w:val="ConsPlusNonformat"/>
      </w:pPr>
      <w:r>
        <w:t xml:space="preserve">                                              (подпись)        (Ф.И.О.)</w:t>
      </w:r>
    </w:p>
    <w:p w:rsidR="00631EA2" w:rsidRDefault="00631EA2">
      <w:pPr>
        <w:pStyle w:val="ConsPlusNonformat"/>
      </w:pPr>
      <w:r>
        <w:t>Государственный контролер _________________________________________________</w:t>
      </w:r>
    </w:p>
    <w:p w:rsidR="00631EA2" w:rsidRDefault="00631EA2">
      <w:pPr>
        <w:pStyle w:val="ConsPlusNonformat"/>
      </w:pPr>
      <w:r>
        <w:t xml:space="preserve">                                              (подпись)</w:t>
      </w:r>
    </w:p>
    <w:p w:rsidR="00631EA2" w:rsidRDefault="00631EA2">
      <w:pPr>
        <w:pStyle w:val="ConsPlusNonformat"/>
      </w:pPr>
      <w:r>
        <w:t xml:space="preserve">    Достоверность   предъявленных   документов   подтверждаю,  претензий  </w:t>
      </w:r>
      <w:proofErr w:type="gramStart"/>
      <w:r>
        <w:t>к</w:t>
      </w:r>
      <w:proofErr w:type="gramEnd"/>
    </w:p>
    <w:p w:rsidR="00631EA2" w:rsidRDefault="00631EA2">
      <w:pPr>
        <w:pStyle w:val="ConsPlusNonformat"/>
      </w:pPr>
      <w:r>
        <w:t xml:space="preserve">проведению  государственного  контроля  не  имею,  товар  получен  в </w:t>
      </w:r>
      <w:proofErr w:type="gramStart"/>
      <w:r>
        <w:t>полном</w:t>
      </w:r>
      <w:proofErr w:type="gramEnd"/>
    </w:p>
    <w:p w:rsidR="00631EA2" w:rsidRDefault="00631EA2">
      <w:pPr>
        <w:pStyle w:val="ConsPlusNonformat"/>
      </w:pPr>
      <w:proofErr w:type="gramStart"/>
      <w:r>
        <w:t>объеме</w:t>
      </w:r>
      <w:proofErr w:type="gramEnd"/>
      <w:r>
        <w:t>.</w:t>
      </w:r>
    </w:p>
    <w:p w:rsidR="00631EA2" w:rsidRDefault="00631EA2">
      <w:pPr>
        <w:pStyle w:val="ConsPlusNonformat"/>
      </w:pPr>
      <w:r>
        <w:t>Представитель заявителя ___________________________________________________</w:t>
      </w:r>
    </w:p>
    <w:p w:rsidR="00631EA2" w:rsidRDefault="00631EA2">
      <w:pPr>
        <w:pStyle w:val="ConsPlusNonformat"/>
      </w:pPr>
      <w:r>
        <w:t xml:space="preserve">                                            (подпись)</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B55C1" w:rsidRDefault="006B55C1">
      <w:pPr>
        <w:widowControl w:val="0"/>
        <w:autoSpaceDE w:val="0"/>
        <w:autoSpaceDN w:val="0"/>
        <w:adjustRightInd w:val="0"/>
        <w:spacing w:after="0" w:line="240" w:lineRule="auto"/>
        <w:jc w:val="right"/>
        <w:outlineLvl w:val="2"/>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3</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осуществления</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при вывозе</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таможенной территории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союза и </w:t>
      </w:r>
      <w:proofErr w:type="gramStart"/>
      <w:r>
        <w:rPr>
          <w:rFonts w:ascii="Calibri" w:hAnsi="Calibri" w:cs="Calibri"/>
        </w:rPr>
        <w:t>ввозе</w:t>
      </w:r>
      <w:proofErr w:type="gramEnd"/>
      <w:r>
        <w:rPr>
          <w:rFonts w:ascii="Calibri" w:hAnsi="Calibri" w:cs="Calibri"/>
        </w:rPr>
        <w:t xml:space="preserve"> на таможенную территорию</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pStyle w:val="ConsPlusNonformat"/>
      </w:pPr>
      <w:bookmarkStart w:id="41" w:name="Par1435"/>
      <w:bookmarkEnd w:id="41"/>
      <w:r>
        <w:t xml:space="preserve">                                    АКТ</w:t>
      </w:r>
    </w:p>
    <w:p w:rsidR="00631EA2" w:rsidRDefault="00631EA2">
      <w:pPr>
        <w:pStyle w:val="ConsPlusNonformat"/>
      </w:pPr>
      <w:r>
        <w:t xml:space="preserve">               государственного контроля и оценки стоимости</w:t>
      </w:r>
    </w:p>
    <w:p w:rsidR="00631EA2" w:rsidRDefault="00631EA2">
      <w:pPr>
        <w:pStyle w:val="ConsPlusNonformat"/>
      </w:pPr>
      <w:r>
        <w:t xml:space="preserve">         драгоценных металлов, экспортируемых из Таможенного союза</w:t>
      </w:r>
    </w:p>
    <w:p w:rsidR="00631EA2" w:rsidRDefault="00631EA2">
      <w:pPr>
        <w:pStyle w:val="ConsPlusNonformat"/>
      </w:pPr>
    </w:p>
    <w:p w:rsidR="00631EA2" w:rsidRDefault="00631EA2">
      <w:pPr>
        <w:pStyle w:val="ConsPlusNonformat"/>
      </w:pPr>
      <w:r>
        <w:t>__________       ________________________________       N _________________</w:t>
      </w:r>
    </w:p>
    <w:p w:rsidR="00631EA2" w:rsidRDefault="00631EA2">
      <w:pPr>
        <w:pStyle w:val="ConsPlusNonformat"/>
      </w:pPr>
      <w:r>
        <w:t xml:space="preserve">  (дата)          (место проведения госконтроля)</w:t>
      </w:r>
    </w:p>
    <w:p w:rsidR="00631EA2" w:rsidRDefault="00631EA2">
      <w:pPr>
        <w:pStyle w:val="ConsPlusNonformat"/>
      </w:pPr>
    </w:p>
    <w:p w:rsidR="00631EA2" w:rsidRDefault="00631EA2">
      <w:pPr>
        <w:pStyle w:val="ConsPlusNonformat"/>
      </w:pPr>
      <w:r>
        <w:t xml:space="preserve">    В  соответствии  с  Положением о порядке ввоза на таможенную территорию</w:t>
      </w:r>
    </w:p>
    <w:p w:rsidR="00631EA2" w:rsidRDefault="00631EA2">
      <w:pPr>
        <w:pStyle w:val="ConsPlusNonformat"/>
      </w:pPr>
      <w:r>
        <w:t>Таможенного  союза  и  вывоза  с  таможенной  территории  Таможенного союза</w:t>
      </w:r>
    </w:p>
    <w:p w:rsidR="00631EA2" w:rsidRDefault="00631EA2">
      <w:pPr>
        <w:pStyle w:val="ConsPlusNonformat"/>
      </w:pPr>
      <w:r>
        <w:t>драгоценных  металлов,  драгоценных  камней  и сырьевых товаров, содержащих</w:t>
      </w:r>
    </w:p>
    <w:p w:rsidR="00631EA2" w:rsidRDefault="00631EA2">
      <w:pPr>
        <w:pStyle w:val="ConsPlusNonformat"/>
      </w:pPr>
      <w:proofErr w:type="gramStart"/>
      <w:r>
        <w:t>драгоценные металлы, уполномоченной организацией (указывается государство -</w:t>
      </w:r>
      <w:proofErr w:type="gramEnd"/>
    </w:p>
    <w:p w:rsidR="00631EA2" w:rsidRDefault="00631EA2">
      <w:pPr>
        <w:pStyle w:val="ConsPlusNonformat"/>
      </w:pPr>
      <w:r>
        <w:t>член Таможенного союза)</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(наименование организации, должность, Ф.И.О.)</w:t>
      </w:r>
    </w:p>
    <w:p w:rsidR="00631EA2" w:rsidRDefault="00631EA2">
      <w:pPr>
        <w:pStyle w:val="ConsPlusNonformat"/>
      </w:pPr>
      <w:r>
        <w:t xml:space="preserve">проведен государственный контроль </w:t>
      </w:r>
      <w:proofErr w:type="gramStart"/>
      <w:r>
        <w:t>на</w:t>
      </w:r>
      <w:proofErr w:type="gramEnd"/>
      <w:r>
        <w:t xml:space="preserve"> ______________________________________</w:t>
      </w:r>
    </w:p>
    <w:p w:rsidR="00631EA2" w:rsidRDefault="00631EA2">
      <w:pPr>
        <w:pStyle w:val="ConsPlusNonformat"/>
      </w:pPr>
      <w:r>
        <w:t xml:space="preserve">                                       </w:t>
      </w:r>
      <w:proofErr w:type="gramStart"/>
      <w:r>
        <w:t>(место проведения государственного</w:t>
      </w:r>
      <w:proofErr w:type="gramEnd"/>
    </w:p>
    <w:p w:rsidR="00631EA2" w:rsidRDefault="00631EA2">
      <w:pPr>
        <w:pStyle w:val="ConsPlusNonformat"/>
      </w:pPr>
      <w:r>
        <w:t xml:space="preserve">                                                    контроля)</w:t>
      </w:r>
    </w:p>
    <w:p w:rsidR="00631EA2" w:rsidRDefault="00631EA2">
      <w:pPr>
        <w:pStyle w:val="ConsPlusNonformat"/>
      </w:pPr>
      <w:r>
        <w:t>товара ____________________________________________________________________</w:t>
      </w:r>
    </w:p>
    <w:p w:rsidR="00631EA2" w:rsidRDefault="00631EA2">
      <w:pPr>
        <w:pStyle w:val="ConsPlusNonformat"/>
      </w:pPr>
      <w:r>
        <w:t>__________________________________________________________________________,</w:t>
      </w:r>
    </w:p>
    <w:p w:rsidR="00631EA2" w:rsidRDefault="00631EA2">
      <w:pPr>
        <w:pStyle w:val="ConsPlusNonformat"/>
      </w:pPr>
      <w:r>
        <w:t xml:space="preserve">                           (наименование товара)</w:t>
      </w:r>
    </w:p>
    <w:p w:rsidR="00631EA2" w:rsidRDefault="00631EA2">
      <w:pPr>
        <w:pStyle w:val="ConsPlusNonformat"/>
      </w:pPr>
      <w:proofErr w:type="gramStart"/>
      <w:r>
        <w:t>предъявленного</w:t>
      </w:r>
      <w:proofErr w:type="gramEnd"/>
      <w:r>
        <w:t xml:space="preserve"> заявителем 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(наименование организации/Ф.И.О. индивидуального предпринимателя)</w:t>
      </w:r>
    </w:p>
    <w:p w:rsidR="00631EA2" w:rsidRDefault="00631EA2">
      <w:pPr>
        <w:pStyle w:val="ConsPlusNonformat"/>
      </w:pPr>
      <w:r>
        <w:t>для экспорта по контракту от ___________________________ N _______________.</w:t>
      </w:r>
    </w:p>
    <w:p w:rsidR="00631EA2" w:rsidRDefault="00631EA2">
      <w:pPr>
        <w:pStyle w:val="ConsPlusNonformat"/>
      </w:pPr>
      <w:r>
        <w:t>Лицензия государства - члена Таможенного союза от ______ N ________________</w:t>
      </w:r>
    </w:p>
    <w:p w:rsidR="00631EA2" w:rsidRDefault="00631EA2">
      <w:pPr>
        <w:pStyle w:val="ConsPlusNonformat"/>
      </w:pPr>
      <w:r>
        <w:t xml:space="preserve">Документ,   подтверждающий  право   заявителя   осуществлять   операции   </w:t>
      </w:r>
      <w:proofErr w:type="gramStart"/>
      <w:r>
        <w:t>с</w:t>
      </w:r>
      <w:proofErr w:type="gramEnd"/>
    </w:p>
    <w:p w:rsidR="00631EA2" w:rsidRDefault="00631EA2">
      <w:pPr>
        <w:pStyle w:val="ConsPlusNonformat"/>
      </w:pPr>
      <w:r>
        <w:t>драгоценными металлами и драгоценными камнями</w:t>
      </w:r>
    </w:p>
    <w:p w:rsidR="00631EA2" w:rsidRDefault="00631EA2">
      <w:pPr>
        <w:pStyle w:val="ConsPlusNonformat"/>
      </w:pPr>
      <w:r>
        <w:t>_______________________________________________ от ____________ N _________</w:t>
      </w:r>
    </w:p>
    <w:p w:rsidR="00631EA2" w:rsidRDefault="00631EA2">
      <w:pPr>
        <w:pStyle w:val="ConsPlusNonformat"/>
      </w:pPr>
      <w:r>
        <w:t xml:space="preserve">           (наименование документа)</w:t>
      </w:r>
    </w:p>
    <w:p w:rsidR="00631EA2" w:rsidRDefault="00631EA2">
      <w:pPr>
        <w:pStyle w:val="ConsPlusNonformat"/>
      </w:pPr>
      <w:r>
        <w:t>В    соответствии   с   контрактом    и    сопроводительными    документами</w:t>
      </w:r>
    </w:p>
    <w:p w:rsidR="00631EA2" w:rsidRDefault="00631EA2">
      <w:pPr>
        <w:pStyle w:val="ConsPlusNonformat"/>
      </w:pPr>
      <w:r>
        <w:t>масса товара составляет _______________,</w:t>
      </w:r>
    </w:p>
    <w:p w:rsidR="00631EA2" w:rsidRDefault="00631EA2">
      <w:pPr>
        <w:pStyle w:val="ConsPlusNonformat"/>
      </w:pPr>
      <w:r>
        <w:t>масса драгоценных металлов в чистоте _______________________________ грамм;</w:t>
      </w:r>
    </w:p>
    <w:p w:rsidR="00631EA2" w:rsidRDefault="00631EA2">
      <w:pPr>
        <w:pStyle w:val="ConsPlusNonformat"/>
      </w:pPr>
      <w:r>
        <w:t xml:space="preserve">                                             (брутто, нетто)</w:t>
      </w:r>
    </w:p>
    <w:p w:rsidR="00631EA2" w:rsidRDefault="00631EA2">
      <w:pPr>
        <w:pStyle w:val="ConsPlusNonformat"/>
      </w:pPr>
      <w:r>
        <w:t>количество товара ______________ штук;</w:t>
      </w:r>
    </w:p>
    <w:p w:rsidR="00631EA2" w:rsidRDefault="00631EA2">
      <w:pPr>
        <w:pStyle w:val="ConsPlusNonformat"/>
      </w:pPr>
      <w:r>
        <w:t>общая масса самородков драгоценных металлов ____________ грамм;</w:t>
      </w:r>
    </w:p>
    <w:p w:rsidR="00631EA2" w:rsidRDefault="00631EA2">
      <w:pPr>
        <w:pStyle w:val="ConsPlusNonformat"/>
      </w:pPr>
      <w:r>
        <w:t>контрактная стоимость, установленная во внешнеторговом договоре</w:t>
      </w:r>
    </w:p>
    <w:p w:rsidR="00631EA2" w:rsidRDefault="00631EA2">
      <w:pPr>
        <w:pStyle w:val="ConsPlusNonformat"/>
      </w:pPr>
      <w:r>
        <w:t>__________________________________________________________________________.</w:t>
      </w:r>
    </w:p>
    <w:p w:rsidR="00631EA2" w:rsidRDefault="00631EA2">
      <w:pPr>
        <w:pStyle w:val="ConsPlusNonformat"/>
      </w:pPr>
      <w:r>
        <w:t xml:space="preserve">                             (в долларах США)</w:t>
      </w:r>
    </w:p>
    <w:p w:rsidR="00631EA2" w:rsidRDefault="00631EA2">
      <w:pPr>
        <w:pStyle w:val="ConsPlusNonformat"/>
      </w:pPr>
    </w:p>
    <w:p w:rsidR="00631EA2" w:rsidRDefault="00631EA2">
      <w:pPr>
        <w:pStyle w:val="ConsPlusNonformat"/>
      </w:pPr>
      <w:r>
        <w:t xml:space="preserve">              Результаты проведения государственного контроля</w:t>
      </w:r>
    </w:p>
    <w:p w:rsidR="00631EA2" w:rsidRDefault="00631EA2">
      <w:pPr>
        <w:pStyle w:val="ConsPlusNonformat"/>
      </w:pPr>
      <w:r>
        <w:t xml:space="preserve">                      и оценки драгоценных металлов:</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Государственный контроль экспортируемых  драгоценных  металлов  проведен  </w:t>
      </w:r>
      <w:proofErr w:type="gramStart"/>
      <w:r>
        <w:t>в</w:t>
      </w:r>
      <w:proofErr w:type="gramEnd"/>
    </w:p>
    <w:p w:rsidR="00631EA2" w:rsidRDefault="00631EA2">
      <w:pPr>
        <w:pStyle w:val="ConsPlusNonformat"/>
      </w:pPr>
      <w:proofErr w:type="gramStart"/>
      <w:r>
        <w:t>присутствии</w:t>
      </w:r>
      <w:proofErr w:type="gramEnd"/>
      <w:r>
        <w:t xml:space="preserve"> представителя заявителя _______________________________________</w:t>
      </w:r>
    </w:p>
    <w:p w:rsidR="00631EA2" w:rsidRDefault="00631EA2">
      <w:pPr>
        <w:pStyle w:val="ConsPlusNonformat"/>
      </w:pPr>
      <w:r>
        <w:t>___________________________________________________________________________</w:t>
      </w:r>
    </w:p>
    <w:p w:rsidR="00631EA2" w:rsidRDefault="00631EA2">
      <w:pPr>
        <w:pStyle w:val="ConsPlusNonformat"/>
      </w:pPr>
      <w:r>
        <w:t xml:space="preserve">                    (должность, Ф.И.О., N доверенности)</w:t>
      </w:r>
    </w:p>
    <w:p w:rsidR="00631EA2" w:rsidRDefault="00631EA2">
      <w:pPr>
        <w:pStyle w:val="ConsPlusNonformat"/>
      </w:pPr>
      <w:r>
        <w:t>Товар опломбирован печатями:</w:t>
      </w:r>
    </w:p>
    <w:p w:rsidR="00631EA2" w:rsidRDefault="00631EA2">
      <w:pPr>
        <w:pStyle w:val="ConsPlusNonformat"/>
      </w:pPr>
      <w:r>
        <w:t>Уполномоченной организации N ___________</w:t>
      </w:r>
    </w:p>
    <w:p w:rsidR="00631EA2" w:rsidRDefault="00631EA2">
      <w:pPr>
        <w:pStyle w:val="ConsPlusNonformat"/>
      </w:pPr>
      <w:r>
        <w:t>заявителя N ___________</w:t>
      </w:r>
    </w:p>
    <w:p w:rsidR="00631EA2" w:rsidRDefault="00631EA2">
      <w:pPr>
        <w:pStyle w:val="ConsPlusNonformat"/>
      </w:pPr>
      <w:r>
        <w:t>Представитель уполномоченной организации __________________________________</w:t>
      </w:r>
    </w:p>
    <w:p w:rsidR="00631EA2" w:rsidRDefault="00631EA2">
      <w:pPr>
        <w:pStyle w:val="ConsPlusNonformat"/>
      </w:pPr>
      <w:r>
        <w:t xml:space="preserve">                                                     (подпись)</w:t>
      </w:r>
    </w:p>
    <w:p w:rsidR="00631EA2" w:rsidRDefault="00631EA2">
      <w:pPr>
        <w:pStyle w:val="ConsPlusNonformat"/>
      </w:pPr>
      <w:r>
        <w:lastRenderedPageBreak/>
        <w:t xml:space="preserve">Достоверность   предъявленных    документов    подтверждаю,   претензий   </w:t>
      </w:r>
      <w:proofErr w:type="gramStart"/>
      <w:r>
        <w:t>к</w:t>
      </w:r>
      <w:proofErr w:type="gramEnd"/>
    </w:p>
    <w:p w:rsidR="00631EA2" w:rsidRDefault="00631EA2">
      <w:pPr>
        <w:pStyle w:val="ConsPlusNonformat"/>
      </w:pPr>
      <w:r>
        <w:t xml:space="preserve">проведению  государственного  контроля  не  имею,  товар  получен  в </w:t>
      </w:r>
      <w:proofErr w:type="gramStart"/>
      <w:r>
        <w:t>полном</w:t>
      </w:r>
      <w:proofErr w:type="gramEnd"/>
    </w:p>
    <w:p w:rsidR="00631EA2" w:rsidRDefault="00631EA2">
      <w:pPr>
        <w:pStyle w:val="ConsPlusNonformat"/>
      </w:pPr>
      <w:proofErr w:type="gramStart"/>
      <w:r>
        <w:t>объеме</w:t>
      </w:r>
      <w:proofErr w:type="gramEnd"/>
      <w:r>
        <w:t>.</w:t>
      </w:r>
    </w:p>
    <w:p w:rsidR="00631EA2" w:rsidRDefault="00631EA2">
      <w:pPr>
        <w:pStyle w:val="ConsPlusNonformat"/>
      </w:pPr>
      <w:r>
        <w:t>Представитель заявителя ___________________________________________________</w:t>
      </w:r>
    </w:p>
    <w:p w:rsidR="00631EA2" w:rsidRDefault="00631EA2">
      <w:pPr>
        <w:pStyle w:val="ConsPlusNonformat"/>
      </w:pPr>
      <w:r>
        <w:t xml:space="preserve">                                           (подпись)</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B55C1" w:rsidRDefault="006B55C1">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10</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42" w:name="Par1509"/>
      <w:bookmarkEnd w:id="42"/>
      <w:r>
        <w:rPr>
          <w:rFonts w:ascii="Calibri" w:hAnsi="Calibri" w:cs="Calibri"/>
        </w:rPr>
        <w:t>ПЕРЕЧЕНЬ</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ДРАГОЦЕННЫХ МЕТАЛЛОВ И МЕТАЛЛОВ, ИМЕЮЩИХ</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ПОКРЫТИЕ ИЗ ДРАГОЦЕННЫХ МЕТАЛЛОВ, ПРИ ПОМЕЩЕНИИ</w:t>
      </w:r>
    </w:p>
    <w:p w:rsidR="00631EA2" w:rsidRDefault="00631EA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ПОД ТАМОЖЕННУЮ ПРОЦЕДУРУ ПЕРЕРАБОТКИ ВНЕ ТАМОЖЕННОЙ</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ТАМОЖЕННОГО СОЮЗА УСТАНАВЛИВАЮТСЯ ОСОБЕННОСТИ</w:t>
      </w:r>
    </w:p>
    <w:p w:rsidR="00631EA2" w:rsidRDefault="00631EA2">
      <w:pPr>
        <w:widowControl w:val="0"/>
        <w:autoSpaceDE w:val="0"/>
        <w:autoSpaceDN w:val="0"/>
        <w:adjustRightInd w:val="0"/>
        <w:spacing w:after="0" w:line="240" w:lineRule="auto"/>
        <w:jc w:val="center"/>
        <w:rPr>
          <w:rFonts w:ascii="Calibri" w:hAnsi="Calibri" w:cs="Calibri"/>
        </w:rPr>
      </w:pPr>
    </w:p>
    <w:p w:rsidR="00631EA2" w:rsidRDefault="00631EA2">
      <w:pPr>
        <w:pStyle w:val="ConsPlusCell"/>
        <w:rPr>
          <w:rFonts w:ascii="Courier New" w:hAnsi="Courier New" w:cs="Courier New"/>
          <w:sz w:val="20"/>
          <w:szCs w:val="20"/>
        </w:rPr>
      </w:pPr>
      <w:r>
        <w:rPr>
          <w:rFonts w:ascii="Courier New" w:hAnsi="Courier New" w:cs="Courier New"/>
          <w:sz w:val="20"/>
          <w:szCs w:val="20"/>
        </w:rPr>
        <w:t>┌────────────────────────┬─────────────────┬──────────────────────────────┐</w:t>
      </w:r>
    </w:p>
    <w:p w:rsidR="00631EA2" w:rsidRPr="006B55C1" w:rsidRDefault="00631EA2">
      <w:pPr>
        <w:pStyle w:val="ConsPlusCell"/>
        <w:rPr>
          <w:rFonts w:ascii="Courier New" w:hAnsi="Courier New" w:cs="Courier New"/>
          <w:sz w:val="20"/>
          <w:szCs w:val="20"/>
        </w:rPr>
      </w:pPr>
      <w:r>
        <w:rPr>
          <w:rFonts w:ascii="Courier New" w:hAnsi="Courier New" w:cs="Courier New"/>
          <w:sz w:val="20"/>
          <w:szCs w:val="20"/>
        </w:rPr>
        <w:t xml:space="preserve">│  Краткое </w:t>
      </w:r>
      <w:r w:rsidRPr="006B55C1">
        <w:rPr>
          <w:rFonts w:ascii="Courier New" w:hAnsi="Courier New" w:cs="Courier New"/>
          <w:sz w:val="20"/>
          <w:szCs w:val="20"/>
        </w:rPr>
        <w:t xml:space="preserve">наименование  │  Код </w:t>
      </w:r>
      <w:hyperlink r:id="rId73" w:history="1">
        <w:r w:rsidRPr="006B55C1">
          <w:rPr>
            <w:rFonts w:ascii="Courier New" w:hAnsi="Courier New" w:cs="Courier New"/>
            <w:sz w:val="20"/>
            <w:szCs w:val="20"/>
          </w:rPr>
          <w:t>ТН ВЭД ТС</w:t>
        </w:r>
      </w:hyperlink>
      <w:r w:rsidRPr="006B55C1">
        <w:rPr>
          <w:rFonts w:ascii="Courier New" w:hAnsi="Courier New" w:cs="Courier New"/>
          <w:sz w:val="20"/>
          <w:szCs w:val="20"/>
        </w:rPr>
        <w:t xml:space="preserve">  │          Примечание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товара         │                 │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│Драгоценные металлы     │7106             │в случае если продуктами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│или металлы,            │7107 00 000 0    │переработки являются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│имеющие покрытие из     │7108             │ювелирные изделия, изделия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│драгоценных             │7109 00 000 0    │золотых и серебряных дел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xml:space="preserve">│металлов </w:t>
      </w:r>
      <w:hyperlink w:anchor="Par1544" w:history="1">
        <w:r w:rsidRPr="006B55C1">
          <w:rPr>
            <w:rFonts w:ascii="Courier New" w:hAnsi="Courier New" w:cs="Courier New"/>
            <w:sz w:val="20"/>
            <w:szCs w:val="20"/>
          </w:rPr>
          <w:t>&lt;3&gt;</w:t>
        </w:r>
      </w:hyperlink>
      <w:r w:rsidRPr="006B55C1">
        <w:rPr>
          <w:rFonts w:ascii="Courier New" w:hAnsi="Courier New" w:cs="Courier New"/>
          <w:sz w:val="20"/>
          <w:szCs w:val="20"/>
        </w:rPr>
        <w:t xml:space="preserve">            │7110             │мастеров, другие изделия и их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│7111 00 000 0    │части                         │</w:t>
      </w:r>
    </w:p>
    <w:p w:rsidR="00631EA2" w:rsidRPr="006B55C1" w:rsidRDefault="00631EA2">
      <w:pPr>
        <w:pStyle w:val="ConsPlusCell"/>
        <w:rPr>
          <w:rFonts w:ascii="Courier New" w:hAnsi="Courier New" w:cs="Courier New"/>
          <w:sz w:val="20"/>
          <w:szCs w:val="20"/>
        </w:rPr>
      </w:pPr>
      <w:proofErr w:type="gramStart"/>
      <w:r w:rsidRPr="006B55C1">
        <w:rPr>
          <w:rFonts w:ascii="Courier New" w:hAnsi="Courier New" w:cs="Courier New"/>
          <w:sz w:val="20"/>
          <w:szCs w:val="20"/>
        </w:rPr>
        <w:t xml:space="preserve">│                        │                 │(коды </w:t>
      </w:r>
      <w:hyperlink r:id="rId74" w:history="1">
        <w:r w:rsidRPr="006B55C1">
          <w:rPr>
            <w:rFonts w:ascii="Courier New" w:hAnsi="Courier New" w:cs="Courier New"/>
            <w:sz w:val="20"/>
            <w:szCs w:val="20"/>
          </w:rPr>
          <w:t>ТН ВЭД ТС</w:t>
        </w:r>
      </w:hyperlink>
      <w:r w:rsidRPr="006B55C1">
        <w:rPr>
          <w:rFonts w:ascii="Courier New" w:hAnsi="Courier New" w:cs="Courier New"/>
          <w:sz w:val="20"/>
          <w:szCs w:val="20"/>
        </w:rPr>
        <w:t>:              │</w:t>
      </w:r>
      <w:proofErr w:type="gramEnd"/>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                 │7113, 7114,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                 │9003 19 000 1,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xml:space="preserve">│                        │                 │9021 29 000 0 </w:t>
      </w:r>
      <w:hyperlink w:anchor="Par1542" w:history="1">
        <w:r w:rsidRPr="006B55C1">
          <w:rPr>
            <w:rFonts w:ascii="Courier New" w:hAnsi="Courier New" w:cs="Courier New"/>
            <w:sz w:val="20"/>
            <w:szCs w:val="20"/>
          </w:rPr>
          <w:t>&lt;1&gt;</w:t>
        </w:r>
      </w:hyperlink>
      <w:r w:rsidRPr="006B55C1">
        <w:rPr>
          <w:rFonts w:ascii="Courier New" w:hAnsi="Courier New" w:cs="Courier New"/>
          <w:sz w:val="20"/>
          <w:szCs w:val="20"/>
        </w:rPr>
        <w:t>,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xml:space="preserve">│                        │                 │9101 </w:t>
      </w:r>
      <w:hyperlink w:anchor="Par1543" w:history="1">
        <w:r w:rsidRPr="006B55C1">
          <w:rPr>
            <w:rFonts w:ascii="Courier New" w:hAnsi="Courier New" w:cs="Courier New"/>
            <w:sz w:val="20"/>
            <w:szCs w:val="20"/>
          </w:rPr>
          <w:t>&lt;2&gt;</w:t>
        </w:r>
      </w:hyperlink>
      <w:r w:rsidRPr="006B55C1">
        <w:rPr>
          <w:rFonts w:ascii="Courier New" w:hAnsi="Courier New" w:cs="Courier New"/>
          <w:sz w:val="20"/>
          <w:szCs w:val="20"/>
        </w:rPr>
        <w:t xml:space="preserve">, 9102 </w:t>
      </w:r>
      <w:hyperlink w:anchor="Par1543" w:history="1">
        <w:r w:rsidRPr="006B55C1">
          <w:rPr>
            <w:rFonts w:ascii="Courier New" w:hAnsi="Courier New" w:cs="Courier New"/>
            <w:sz w:val="20"/>
            <w:szCs w:val="20"/>
          </w:rPr>
          <w:t>&lt;2&gt;</w:t>
        </w:r>
      </w:hyperlink>
      <w:r w:rsidRPr="006B55C1">
        <w:rPr>
          <w:rFonts w:ascii="Courier New" w:hAnsi="Courier New" w:cs="Courier New"/>
          <w:sz w:val="20"/>
          <w:szCs w:val="20"/>
        </w:rPr>
        <w:t>,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xml:space="preserve">│                        │                 │9103 </w:t>
      </w:r>
      <w:hyperlink w:anchor="Par1543" w:history="1">
        <w:r w:rsidRPr="006B55C1">
          <w:rPr>
            <w:rFonts w:ascii="Courier New" w:hAnsi="Courier New" w:cs="Courier New"/>
            <w:sz w:val="20"/>
            <w:szCs w:val="20"/>
          </w:rPr>
          <w:t>&lt;2&gt;</w:t>
        </w:r>
      </w:hyperlink>
      <w:r w:rsidRPr="006B55C1">
        <w:rPr>
          <w:rFonts w:ascii="Courier New" w:hAnsi="Courier New" w:cs="Courier New"/>
          <w:sz w:val="20"/>
          <w:szCs w:val="20"/>
        </w:rPr>
        <w:t xml:space="preserve">, 9105 </w:t>
      </w:r>
      <w:hyperlink w:anchor="Par1543" w:history="1">
        <w:r w:rsidRPr="006B55C1">
          <w:rPr>
            <w:rFonts w:ascii="Courier New" w:hAnsi="Courier New" w:cs="Courier New"/>
            <w:sz w:val="20"/>
            <w:szCs w:val="20"/>
          </w:rPr>
          <w:t>&lt;2&gt;</w:t>
        </w:r>
      </w:hyperlink>
      <w:r w:rsidRPr="006B55C1">
        <w:rPr>
          <w:rFonts w:ascii="Courier New" w:hAnsi="Courier New" w:cs="Courier New"/>
          <w:sz w:val="20"/>
          <w:szCs w:val="20"/>
        </w:rPr>
        <w:t>,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xml:space="preserve">│                        │                 │9111 </w:t>
      </w:r>
      <w:hyperlink w:anchor="Par1543" w:history="1">
        <w:r w:rsidRPr="006B55C1">
          <w:rPr>
            <w:rFonts w:ascii="Courier New" w:hAnsi="Courier New" w:cs="Courier New"/>
            <w:sz w:val="20"/>
            <w:szCs w:val="20"/>
          </w:rPr>
          <w:t>&lt;2&gt;</w:t>
        </w:r>
      </w:hyperlink>
      <w:r w:rsidRPr="006B55C1">
        <w:rPr>
          <w:rFonts w:ascii="Courier New" w:hAnsi="Courier New" w:cs="Courier New"/>
          <w:sz w:val="20"/>
          <w:szCs w:val="20"/>
        </w:rPr>
        <w:t xml:space="preserve">, 9112 </w:t>
      </w:r>
      <w:hyperlink w:anchor="Par1543" w:history="1">
        <w:r w:rsidRPr="006B55C1">
          <w:rPr>
            <w:rFonts w:ascii="Courier New" w:hAnsi="Courier New" w:cs="Courier New"/>
            <w:sz w:val="20"/>
            <w:szCs w:val="20"/>
          </w:rPr>
          <w:t>&lt;2&gt;</w:t>
        </w:r>
      </w:hyperlink>
      <w:r w:rsidRPr="006B55C1">
        <w:rPr>
          <w:rFonts w:ascii="Courier New" w:hAnsi="Courier New" w:cs="Courier New"/>
          <w:sz w:val="20"/>
          <w:szCs w:val="20"/>
        </w:rPr>
        <w:t>,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                 │9113 10 100 0,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                 │9608 10 920 0,                │</w:t>
      </w:r>
    </w:p>
    <w:p w:rsidR="00631EA2" w:rsidRPr="006B55C1" w:rsidRDefault="00631EA2">
      <w:pPr>
        <w:pStyle w:val="ConsPlusCell"/>
        <w:rPr>
          <w:rFonts w:ascii="Courier New" w:hAnsi="Courier New" w:cs="Courier New"/>
          <w:sz w:val="20"/>
          <w:szCs w:val="20"/>
        </w:rPr>
      </w:pPr>
      <w:r w:rsidRPr="006B55C1">
        <w:rPr>
          <w:rFonts w:ascii="Courier New" w:hAnsi="Courier New" w:cs="Courier New"/>
          <w:sz w:val="20"/>
          <w:szCs w:val="20"/>
        </w:rPr>
        <w:t>│                        │                 │9608 10 990 0,                │</w:t>
      </w:r>
    </w:p>
    <w:p w:rsidR="00631EA2" w:rsidRDefault="00631EA2">
      <w:pPr>
        <w:pStyle w:val="ConsPlusCell"/>
        <w:rPr>
          <w:rFonts w:ascii="Courier New" w:hAnsi="Courier New" w:cs="Courier New"/>
          <w:sz w:val="20"/>
          <w:szCs w:val="20"/>
        </w:rPr>
      </w:pPr>
      <w:r>
        <w:rPr>
          <w:rFonts w:ascii="Courier New" w:hAnsi="Courier New" w:cs="Courier New"/>
          <w:sz w:val="20"/>
          <w:szCs w:val="20"/>
        </w:rPr>
        <w:t>│                        │                 │9608 30 000 0)                │</w:t>
      </w:r>
    </w:p>
    <w:p w:rsidR="00631EA2" w:rsidRDefault="00631EA2">
      <w:pPr>
        <w:pStyle w:val="ConsPlusCell"/>
        <w:rPr>
          <w:rFonts w:ascii="Courier New" w:hAnsi="Courier New" w:cs="Courier New"/>
          <w:sz w:val="20"/>
          <w:szCs w:val="20"/>
        </w:rPr>
      </w:pPr>
      <w:r>
        <w:rPr>
          <w:rFonts w:ascii="Courier New" w:hAnsi="Courier New" w:cs="Courier New"/>
          <w:sz w:val="20"/>
          <w:szCs w:val="20"/>
        </w:rPr>
        <w:t>│                        │                 │из драгоценных металлов или   │</w:t>
      </w:r>
    </w:p>
    <w:p w:rsidR="00631EA2" w:rsidRDefault="00631EA2">
      <w:pPr>
        <w:pStyle w:val="ConsPlusCell"/>
        <w:rPr>
          <w:rFonts w:ascii="Courier New" w:hAnsi="Courier New" w:cs="Courier New"/>
          <w:sz w:val="20"/>
          <w:szCs w:val="20"/>
        </w:rPr>
      </w:pPr>
      <w:r>
        <w:rPr>
          <w:rFonts w:ascii="Courier New" w:hAnsi="Courier New" w:cs="Courier New"/>
          <w:sz w:val="20"/>
          <w:szCs w:val="20"/>
        </w:rPr>
        <w:t>│                        │                 │из металлов, имеющих покрытие │</w:t>
      </w:r>
    </w:p>
    <w:p w:rsidR="00631EA2" w:rsidRDefault="00631EA2">
      <w:pPr>
        <w:pStyle w:val="ConsPlusCell"/>
        <w:rPr>
          <w:rFonts w:ascii="Courier New" w:hAnsi="Courier New" w:cs="Courier New"/>
          <w:sz w:val="20"/>
          <w:szCs w:val="20"/>
        </w:rPr>
      </w:pPr>
      <w:r>
        <w:rPr>
          <w:rFonts w:ascii="Courier New" w:hAnsi="Courier New" w:cs="Courier New"/>
          <w:sz w:val="20"/>
          <w:szCs w:val="20"/>
        </w:rPr>
        <w:t>│                        │                 │из драгоценных металлов       │</w:t>
      </w:r>
    </w:p>
    <w:p w:rsidR="00631EA2" w:rsidRDefault="00631EA2">
      <w:pPr>
        <w:pStyle w:val="ConsPlusCell"/>
        <w:rPr>
          <w:rFonts w:ascii="Courier New" w:hAnsi="Courier New" w:cs="Courier New"/>
          <w:sz w:val="20"/>
          <w:szCs w:val="20"/>
        </w:rPr>
      </w:pPr>
      <w:r>
        <w:rPr>
          <w:rFonts w:ascii="Courier New" w:hAnsi="Courier New" w:cs="Courier New"/>
          <w:sz w:val="20"/>
          <w:szCs w:val="20"/>
        </w:rPr>
        <w:t>└────────────────────────┴─────────────────┴──────────────────────────────┘</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43" w:name="Par1542"/>
      <w:bookmarkEnd w:id="43"/>
      <w:r>
        <w:rPr>
          <w:rFonts w:ascii="Calibri" w:hAnsi="Calibri" w:cs="Calibri"/>
        </w:rPr>
        <w:t>&lt;1</w:t>
      </w:r>
      <w:proofErr w:type="gramStart"/>
      <w:r>
        <w:rPr>
          <w:rFonts w:ascii="Calibri" w:hAnsi="Calibri" w:cs="Calibri"/>
        </w:rPr>
        <w:t>&gt; Т</w:t>
      </w:r>
      <w:proofErr w:type="gramEnd"/>
      <w:r>
        <w:rPr>
          <w:rFonts w:ascii="Calibri" w:hAnsi="Calibri" w:cs="Calibri"/>
        </w:rPr>
        <w:t>олько из драгоценных металлов или катаных драгоценных металлов.</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44" w:name="Par1543"/>
      <w:bookmarkEnd w:id="44"/>
      <w:r>
        <w:rPr>
          <w:rFonts w:ascii="Calibri" w:hAnsi="Calibri" w:cs="Calibri"/>
        </w:rPr>
        <w:t>&lt;2</w:t>
      </w:r>
      <w:proofErr w:type="gramStart"/>
      <w:r>
        <w:rPr>
          <w:rFonts w:ascii="Calibri" w:hAnsi="Calibri" w:cs="Calibri"/>
        </w:rPr>
        <w:t>&gt; Т</w:t>
      </w:r>
      <w:proofErr w:type="gramEnd"/>
      <w:r>
        <w:rPr>
          <w:rFonts w:ascii="Calibri" w:hAnsi="Calibri" w:cs="Calibri"/>
        </w:rPr>
        <w:t>олько из драгоценных металлов со вставками из драгоценных камней или без вставок из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45" w:name="Par1544"/>
      <w:bookmarkEnd w:id="45"/>
      <w:r>
        <w:rPr>
          <w:rFonts w:ascii="Calibri" w:hAnsi="Calibri" w:cs="Calibri"/>
        </w:rPr>
        <w:t>&lt;3</w:t>
      </w:r>
      <w:proofErr w:type="gramStart"/>
      <w:r>
        <w:rPr>
          <w:rFonts w:ascii="Calibri" w:hAnsi="Calibri" w:cs="Calibri"/>
        </w:rPr>
        <w:t>&gt; Д</w:t>
      </w:r>
      <w:proofErr w:type="gramEnd"/>
      <w:r>
        <w:rPr>
          <w:rFonts w:ascii="Calibri" w:hAnsi="Calibri" w:cs="Calibri"/>
        </w:rPr>
        <w:t>опускается вывоз в объемах, ежегодно устанавливаемых Евразийской экономической комиссией по заявкам государств - членов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B55C1" w:rsidRDefault="006B55C1">
      <w:pPr>
        <w:widowControl w:val="0"/>
        <w:autoSpaceDE w:val="0"/>
        <w:autoSpaceDN w:val="0"/>
        <w:adjustRightInd w:val="0"/>
        <w:spacing w:after="0" w:line="240" w:lineRule="auto"/>
        <w:jc w:val="right"/>
        <w:outlineLvl w:val="1"/>
        <w:rPr>
          <w:rFonts w:ascii="Calibri" w:hAnsi="Calibri" w:cs="Calibri"/>
        </w:rPr>
      </w:pPr>
    </w:p>
    <w:p w:rsidR="006B55C1" w:rsidRDefault="006B55C1">
      <w:pPr>
        <w:widowControl w:val="0"/>
        <w:autoSpaceDE w:val="0"/>
        <w:autoSpaceDN w:val="0"/>
        <w:adjustRightInd w:val="0"/>
        <w:spacing w:after="0" w:line="240" w:lineRule="auto"/>
        <w:jc w:val="right"/>
        <w:outlineLvl w:val="1"/>
        <w:rPr>
          <w:rFonts w:ascii="Calibri" w:hAnsi="Calibri" w:cs="Calibri"/>
        </w:rPr>
      </w:pPr>
    </w:p>
    <w:p w:rsidR="006B55C1" w:rsidRDefault="006B55C1">
      <w:pPr>
        <w:widowControl w:val="0"/>
        <w:autoSpaceDE w:val="0"/>
        <w:autoSpaceDN w:val="0"/>
        <w:adjustRightInd w:val="0"/>
        <w:spacing w:after="0" w:line="240" w:lineRule="auto"/>
        <w:jc w:val="right"/>
        <w:outlineLvl w:val="1"/>
        <w:rPr>
          <w:rFonts w:ascii="Calibri" w:hAnsi="Calibri" w:cs="Calibri"/>
        </w:rPr>
      </w:pPr>
    </w:p>
    <w:p w:rsidR="006B55C1" w:rsidRDefault="006B55C1">
      <w:pPr>
        <w:widowControl w:val="0"/>
        <w:autoSpaceDE w:val="0"/>
        <w:autoSpaceDN w:val="0"/>
        <w:adjustRightInd w:val="0"/>
        <w:spacing w:after="0" w:line="240" w:lineRule="auto"/>
        <w:jc w:val="right"/>
        <w:outlineLvl w:val="1"/>
        <w:rPr>
          <w:rFonts w:ascii="Calibri" w:hAnsi="Calibri" w:cs="Calibri"/>
        </w:rPr>
      </w:pPr>
    </w:p>
    <w:p w:rsidR="006B55C1" w:rsidRDefault="006B55C1">
      <w:pPr>
        <w:widowControl w:val="0"/>
        <w:autoSpaceDE w:val="0"/>
        <w:autoSpaceDN w:val="0"/>
        <w:adjustRightInd w:val="0"/>
        <w:spacing w:after="0" w:line="240" w:lineRule="auto"/>
        <w:jc w:val="right"/>
        <w:outlineLvl w:val="1"/>
        <w:rPr>
          <w:rFonts w:ascii="Calibri" w:hAnsi="Calibri" w:cs="Calibri"/>
        </w:rPr>
      </w:pPr>
    </w:p>
    <w:p w:rsidR="006B55C1" w:rsidRDefault="006B55C1">
      <w:pPr>
        <w:widowControl w:val="0"/>
        <w:autoSpaceDE w:val="0"/>
        <w:autoSpaceDN w:val="0"/>
        <w:adjustRightInd w:val="0"/>
        <w:spacing w:after="0" w:line="240" w:lineRule="auto"/>
        <w:jc w:val="right"/>
        <w:outlineLvl w:val="1"/>
        <w:rPr>
          <w:rFonts w:ascii="Calibri" w:hAnsi="Calibri" w:cs="Calibri"/>
        </w:rPr>
      </w:pPr>
    </w:p>
    <w:p w:rsidR="006B55C1" w:rsidRDefault="006B55C1">
      <w:pPr>
        <w:widowControl w:val="0"/>
        <w:autoSpaceDE w:val="0"/>
        <w:autoSpaceDN w:val="0"/>
        <w:adjustRightInd w:val="0"/>
        <w:spacing w:after="0" w:line="240" w:lineRule="auto"/>
        <w:jc w:val="right"/>
        <w:outlineLvl w:val="1"/>
        <w:rPr>
          <w:rFonts w:ascii="Calibri" w:hAnsi="Calibri" w:cs="Calibri"/>
        </w:rPr>
      </w:pPr>
    </w:p>
    <w:p w:rsidR="00631EA2" w:rsidRDefault="00631EA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11</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ввоза</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таможенную территорию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и вывоза с таможенной территории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драгоценных металлов,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p>
    <w:p w:rsidR="00631EA2" w:rsidRDefault="00631EA2">
      <w:pPr>
        <w:widowControl w:val="0"/>
        <w:autoSpaceDE w:val="0"/>
        <w:autoSpaceDN w:val="0"/>
        <w:adjustRightInd w:val="0"/>
        <w:spacing w:after="0" w:line="240" w:lineRule="auto"/>
        <w:jc w:val="center"/>
        <w:rPr>
          <w:rFonts w:ascii="Calibri" w:hAnsi="Calibri" w:cs="Calibri"/>
        </w:rPr>
      </w:pPr>
      <w:bookmarkStart w:id="46" w:name="Par1558"/>
      <w:bookmarkEnd w:id="46"/>
      <w:r>
        <w:rPr>
          <w:rFonts w:ascii="Calibri" w:hAnsi="Calibri" w:cs="Calibri"/>
        </w:rPr>
        <w:t>ПОРЯДОК</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НОРМ ВЫХОДА ПРОДУКТОВ ПЕРЕРАБОТКИ ДРАГОЦЕННЫХ</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МЕТАЛЛОВ, ДРАГОЦЕННЫХ КАМНЕЙ И СЫРЬЕВЫХ ТОВАРОВ, СОДЕРЖАЩИХ</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ДРАГОЦЕННЫЕ МЕТАЛЛЫ, ПРИ ВВОЗЕ НА ТАМОЖЕННУЮ ТЕРРИТОРИЮ</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ТАМОЖЕННОГО СОЮЗА И ИХ </w:t>
      </w:r>
      <w:proofErr w:type="gramStart"/>
      <w:r>
        <w:rPr>
          <w:rFonts w:ascii="Calibri" w:hAnsi="Calibri" w:cs="Calibri"/>
        </w:rPr>
        <w:t>ВЫВОЗЕ</w:t>
      </w:r>
      <w:proofErr w:type="gramEnd"/>
      <w:r>
        <w:rPr>
          <w:rFonts w:ascii="Calibri" w:hAnsi="Calibri" w:cs="Calibri"/>
        </w:rPr>
        <w:t xml:space="preserve"> С ТАМОЖЕННОЙ ТЕРРИТОРИИ</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ТАМОЖЕННОГО СОЮЗА ДЛЯ ПЕРЕРАБОТКИ</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Порядок определения норм выхода продуктов переработки драгоценных металлов, драгоценных камней и сырьевых товаров, содержащих драгоценные металлы, при ввозе на таможенную территорию Таможенного союза и их вывозе с таможенной территории Таможенного союза для переработки (далее - </w:t>
      </w:r>
      <w:r w:rsidRPr="006B55C1">
        <w:rPr>
          <w:rFonts w:ascii="Calibri" w:hAnsi="Calibri" w:cs="Calibri"/>
        </w:rPr>
        <w:t xml:space="preserve">Порядок) разработан в соответствии с </w:t>
      </w:r>
      <w:hyperlink r:id="rId75" w:history="1">
        <w:r w:rsidRPr="006B55C1">
          <w:rPr>
            <w:rFonts w:ascii="Calibri" w:hAnsi="Calibri" w:cs="Calibri"/>
          </w:rPr>
          <w:t>Положением</w:t>
        </w:r>
      </w:hyperlink>
      <w:r w:rsidRPr="006B55C1">
        <w:rPr>
          <w:rFonts w:ascii="Calibri" w:hAnsi="Calibri" w:cs="Calibri"/>
        </w:rPr>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w:t>
      </w:r>
      <w:proofErr w:type="gramEnd"/>
      <w:r w:rsidRPr="006B55C1">
        <w:rPr>
          <w:rFonts w:ascii="Calibri" w:hAnsi="Calibri" w:cs="Calibri"/>
        </w:rPr>
        <w:t xml:space="preserve"> сырьевых товаров, содержащих драгоценные металлы (далее - Положение).</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2. Порядок применяется организациями и индивидуальными предпринимателями (далее - заявитель) для определения норм выхода продуктов переработки драгоценных металлов, драгоценных камней и сырьевых товаров, содержащих драгоценные металлы, при помещении их под таможенные процедуры переработки на таможенной территории, переработки для внутреннего потребления, переработки вне таможенной территории.</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Заявители указанных таможенных процедур обязаны использовать драгоценные металлы и (или) драгоценные камни в своей производственной деятельности.</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Под производственной деятельностью понимается совокупность действий работников с применением сре</w:t>
      </w:r>
      <w:proofErr w:type="gramStart"/>
      <w:r w:rsidRPr="006B55C1">
        <w:rPr>
          <w:rFonts w:ascii="Calibri" w:hAnsi="Calibri" w:cs="Calibri"/>
        </w:rPr>
        <w:t>дств тр</w:t>
      </w:r>
      <w:proofErr w:type="gramEnd"/>
      <w:r w:rsidRPr="006B55C1">
        <w:rPr>
          <w:rFonts w:ascii="Calibri" w:hAnsi="Calibri" w:cs="Calibri"/>
        </w:rPr>
        <w:t>уда, необходимых для превращения ресурсов в готовую продукцию, включающих в себя производство и переработку драгоценных металлов и драгоценных камней.</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3. Нормы выхода продуктов переработки определяются в следующем порядке.</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3.1. Исходными материалами для определения нормы выхода продуктов переработки являются:</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а) нормативно-техническая документация, установленная в государствах - членах Таможенного союза, расчеты технологических служб заявителя и (или) переработчика, иные документы, регламентирующие технологический процесс;</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б) описание технологического процесса изготовления продукции.</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Описание технологического процесса изготовления продукции представляется в виде технологической карты (схемы) изготовления изделия (группы изделий) согласно </w:t>
      </w:r>
      <w:hyperlink w:anchor="Par1614" w:history="1">
        <w:r w:rsidRPr="006B55C1">
          <w:rPr>
            <w:rFonts w:ascii="Calibri" w:hAnsi="Calibri" w:cs="Calibri"/>
          </w:rPr>
          <w:t>приложению N 1</w:t>
        </w:r>
      </w:hyperlink>
      <w:r w:rsidRPr="006B55C1">
        <w:rPr>
          <w:rFonts w:ascii="Calibri" w:hAnsi="Calibri" w:cs="Calibri"/>
        </w:rPr>
        <w:t xml:space="preserve"> к Порядку и представляет собой пошаговое описание их изготовления с указанием по каждой операции образующихся безвозвратных потерь (в процентах и </w:t>
      </w:r>
      <w:proofErr w:type="gramStart"/>
      <w:r w:rsidRPr="006B55C1">
        <w:rPr>
          <w:rFonts w:ascii="Calibri" w:hAnsi="Calibri" w:cs="Calibri"/>
        </w:rPr>
        <w:t>граммах</w:t>
      </w:r>
      <w:proofErr w:type="gramEnd"/>
      <w:r w:rsidRPr="006B55C1">
        <w:rPr>
          <w:rFonts w:ascii="Calibri" w:hAnsi="Calibri" w:cs="Calibri"/>
        </w:rPr>
        <w:t xml:space="preserve"> к массе использованных на ее изготовление драгоценных металлов и (или) драгоценных камней (далее - ценности).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ценностей, образующиеся в результате их переработки, которые могут быть собраны на производстве и использованы (с предварительной обработкой или без нее) в дальнейшем производстве товарной продукции, к безвозвратным потерям не относятся.</w:t>
      </w:r>
    </w:p>
    <w:p w:rsidR="00631EA2" w:rsidRDefault="00631E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Технологическая карта составляется на каждую группу изделий (кольца, цепи, браслеты, каталитические сетки, аффинированные металлы и др.) согласно спецификации ввозимых (вывозимых) продуктов переработки, являющейся неотъемлемой частью контракта (договора) на переработку ценностей.</w:t>
      </w:r>
      <w:proofErr w:type="gramEnd"/>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объединяются в группы по маркам сплавов (пробе) и следующим признакам: принадлежность к одному виду (кольца, серьги и др.), подобие конструкции изделия, единство технологии изготовления, незначительная разница в массе;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характеристики производственной базы переработчика.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Норма выхода продуктов переработки определяется как количество продуктов переработки, </w:t>
      </w:r>
      <w:r>
        <w:rPr>
          <w:rFonts w:ascii="Calibri" w:hAnsi="Calibri" w:cs="Calibri"/>
        </w:rPr>
        <w:lastRenderedPageBreak/>
        <w:t>получаемых исходя из фактических условий переработки из одной единицы количества ценностей, выраженное в абсолютном или относительном (в процентах) значении.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нормы выхода продуктов переработки количество каждого образующегося при переработке продукта переработки рассчитывается путем умножения количества ценностей на норму выхода данного продукта переработки.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Количество потерь ценностей определяется исходя из особенностей технологического процесса и характеристик производственных мощностей.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потерь ценностей по конкретной группе изделий определяются как сумма пооперационных потерь ценностей при изготовлении изделий данной группы.</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нормы потерь ценностей при переработке определяются в граммах как сумма потерь по каждой группе изделий, в процентах - как отношение суммы потерь по каждой группе изделий к массе использованных на их изготовление ценностей.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определении </w:t>
      </w:r>
      <w:proofErr w:type="gramStart"/>
      <w:r>
        <w:rPr>
          <w:rFonts w:ascii="Calibri" w:hAnsi="Calibri" w:cs="Calibri"/>
        </w:rPr>
        <w:t>норм выхода продуктов переработки ценностей</w:t>
      </w:r>
      <w:proofErr w:type="gramEnd"/>
      <w:r>
        <w:rPr>
          <w:rFonts w:ascii="Calibri" w:hAnsi="Calibri" w:cs="Calibri"/>
        </w:rPr>
        <w:t xml:space="preserve"> могут учитываться отходы переработки и остатки ценностей в соответствии с условиями контракта.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ввоза (вывоза) драгоценных камней на переработку заявитель дополнительно составляет на основании статистических данных производства заявителя (переработчика) прогноз изготовления ограненных драгоценных камней по весовым группам в зависимости от формы огранки и технических условий (стандартов) по огранке драгоценных камней.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выхода продуктов переработки драгоценных камней определяется как отношение массы ограненных драгоценных камней к массе необработанных драгоценных камней, выраженное в процентах.</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выхода продуктов переработки драгоценных камней, выраженная в единицах массы (граммы, караты), определяется как произведение массы необработанных драгоценных камней на процент нормы выхода продуктов переработки, уменьшенный (увеличенный), но не более чем на пять процентов (в зависимости от ассортимента обработанных драгоценных камней).</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отходов драгоценных камней определяется как произведение массы вывозимых (ввозимых) на переработку драгоценных камней и статистического коэффициента количества отходов, </w:t>
      </w:r>
      <w:r w:rsidRPr="006B55C1">
        <w:rPr>
          <w:rFonts w:ascii="Calibri" w:hAnsi="Calibri" w:cs="Calibri"/>
        </w:rPr>
        <w:t xml:space="preserve">определенного для драгоценных камней с характеристиками, аналогичными </w:t>
      </w:r>
      <w:proofErr w:type="gramStart"/>
      <w:r w:rsidRPr="006B55C1">
        <w:rPr>
          <w:rFonts w:ascii="Calibri" w:hAnsi="Calibri" w:cs="Calibri"/>
        </w:rPr>
        <w:t>вывозимым</w:t>
      </w:r>
      <w:proofErr w:type="gramEnd"/>
      <w:r w:rsidRPr="006B55C1">
        <w:rPr>
          <w:rFonts w:ascii="Calibri" w:hAnsi="Calibri" w:cs="Calibri"/>
        </w:rPr>
        <w:t xml:space="preserve"> (ввозимым) на переработку.</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5. Нормы выхода продуктов переработки указываются в перечне ввозимых (вывозимых) продуктов переработки согласно </w:t>
      </w:r>
      <w:hyperlink w:anchor="Par1780" w:history="1">
        <w:r w:rsidRPr="006B55C1">
          <w:rPr>
            <w:rFonts w:ascii="Calibri" w:hAnsi="Calibri" w:cs="Calibri"/>
          </w:rPr>
          <w:t>приложению N 2</w:t>
        </w:r>
      </w:hyperlink>
      <w:r w:rsidRPr="006B55C1">
        <w:rPr>
          <w:rFonts w:ascii="Calibri" w:hAnsi="Calibri" w:cs="Calibri"/>
        </w:rPr>
        <w:t xml:space="preserve"> к Порядку.</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6. При определении норм выхода продуктов переработки, установлении факта использования заявителем драгоценных металлов и драгоценных камней в своей производственной деятельности в уполномоченном органе государства - члена Таможенного союза рассматриваются следующие документы:</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а) документы, подтверждающие право заявителя таможенной процедуры осуществлять операции с драгоценными металлами и драгоценными камнями;</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б) копия контракта (договора) на переработку ценностей;</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в) при изготовлении ювелирных изделий - копия письма уполномоченного органа государства - члена Таможенного союза о регистрации </w:t>
      </w:r>
      <w:proofErr w:type="spellStart"/>
      <w:r w:rsidRPr="006B55C1">
        <w:rPr>
          <w:rFonts w:ascii="Calibri" w:hAnsi="Calibri" w:cs="Calibri"/>
        </w:rPr>
        <w:t>именника</w:t>
      </w:r>
      <w:proofErr w:type="spellEnd"/>
      <w:r w:rsidRPr="006B55C1">
        <w:rPr>
          <w:rFonts w:ascii="Calibri" w:hAnsi="Calibri" w:cs="Calibri"/>
        </w:rPr>
        <w:t>;</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г) копии документов, подтверждающих наличие у заявителя на праве собственности или на ином законном основании производственных помещений;</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д) информация о наличии производственной базы заявителя и объеме изготовления продукции на собственном производстве согласно </w:t>
      </w:r>
      <w:hyperlink w:anchor="Par1857" w:history="1">
        <w:r w:rsidRPr="006B55C1">
          <w:rPr>
            <w:rFonts w:ascii="Calibri" w:hAnsi="Calibri" w:cs="Calibri"/>
          </w:rPr>
          <w:t>приложению N 3</w:t>
        </w:r>
      </w:hyperlink>
      <w:r w:rsidRPr="006B55C1">
        <w:rPr>
          <w:rFonts w:ascii="Calibri" w:hAnsi="Calibri" w:cs="Calibri"/>
        </w:rPr>
        <w:t xml:space="preserve"> к Порядку;</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е) подлинники перечней ввозимых (вывозимых) продуктов переработки и перечней ввозимых (вывозимых) на переработку ценностей согласно </w:t>
      </w:r>
      <w:hyperlink w:anchor="Par1780" w:history="1">
        <w:r w:rsidRPr="006B55C1">
          <w:rPr>
            <w:rFonts w:ascii="Calibri" w:hAnsi="Calibri" w:cs="Calibri"/>
          </w:rPr>
          <w:t>приложениям N 2</w:t>
        </w:r>
      </w:hyperlink>
      <w:r w:rsidRPr="006B55C1">
        <w:rPr>
          <w:rFonts w:ascii="Calibri" w:hAnsi="Calibri" w:cs="Calibri"/>
        </w:rPr>
        <w:t xml:space="preserve"> и </w:t>
      </w:r>
      <w:hyperlink w:anchor="Par1904" w:history="1">
        <w:r w:rsidRPr="006B55C1">
          <w:rPr>
            <w:rFonts w:ascii="Calibri" w:hAnsi="Calibri" w:cs="Calibri"/>
          </w:rPr>
          <w:t>N 4</w:t>
        </w:r>
      </w:hyperlink>
      <w:r w:rsidRPr="006B55C1">
        <w:rPr>
          <w:rFonts w:ascii="Calibri" w:hAnsi="Calibri" w:cs="Calibri"/>
        </w:rPr>
        <w:t xml:space="preserve"> к Порядку в трех экземплярах.</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7. Заявитель несет предусмотренную законодательством государства - члена Таможенного союза ответственность за недостоверность представленных сведений и документов.</w:t>
      </w:r>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r w:rsidRPr="006B55C1">
        <w:rPr>
          <w:rFonts w:ascii="Calibri" w:hAnsi="Calibri" w:cs="Calibri"/>
        </w:rPr>
        <w:t xml:space="preserve">8. </w:t>
      </w:r>
      <w:proofErr w:type="gramStart"/>
      <w:r w:rsidRPr="006B55C1">
        <w:rPr>
          <w:rFonts w:ascii="Calibri" w:hAnsi="Calibri" w:cs="Calibri"/>
        </w:rPr>
        <w:t xml:space="preserve">По результатам рассмотрения определения норм выхода продуктов переработки в адрес заявителя направляются перечень ввозимых (вывозимых) продуктов переработки и перечень ввозимых (вывозимых) на переработку ценностей согласно </w:t>
      </w:r>
      <w:hyperlink w:anchor="Par1780" w:history="1">
        <w:r w:rsidRPr="006B55C1">
          <w:rPr>
            <w:rFonts w:ascii="Calibri" w:hAnsi="Calibri" w:cs="Calibri"/>
          </w:rPr>
          <w:t>приложениям N 2</w:t>
        </w:r>
      </w:hyperlink>
      <w:r w:rsidRPr="006B55C1">
        <w:rPr>
          <w:rFonts w:ascii="Calibri" w:hAnsi="Calibri" w:cs="Calibri"/>
        </w:rPr>
        <w:t xml:space="preserve"> и </w:t>
      </w:r>
      <w:hyperlink w:anchor="Par1904" w:history="1">
        <w:r w:rsidRPr="006B55C1">
          <w:rPr>
            <w:rFonts w:ascii="Calibri" w:hAnsi="Calibri" w:cs="Calibri"/>
          </w:rPr>
          <w:t>N 4</w:t>
        </w:r>
      </w:hyperlink>
      <w:r w:rsidRPr="006B55C1">
        <w:rPr>
          <w:rFonts w:ascii="Calibri" w:hAnsi="Calibri" w:cs="Calibri"/>
        </w:rPr>
        <w:t xml:space="preserve"> к Порядку и письмо с подтверждением, что заявитель использует драгоценные металлы и драгоценные камни в своей производственной деятельности, подписанные в соответствии с законодательством государства - члена Таможенного союза.</w:t>
      </w:r>
      <w:proofErr w:type="gramEnd"/>
    </w:p>
    <w:p w:rsidR="00631EA2" w:rsidRPr="006B55C1"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rPr>
          <w:rFonts w:ascii="Calibri" w:hAnsi="Calibri" w:cs="Calibri"/>
        </w:rPr>
        <w:sectPr w:rsidR="00631EA2">
          <w:pgSz w:w="11905" w:h="16838"/>
          <w:pgMar w:top="1134" w:right="567" w:bottom="1134" w:left="1134" w:header="720" w:footer="720" w:gutter="0"/>
          <w:cols w:space="720"/>
          <w:noEndnote/>
        </w:sectPr>
      </w:pPr>
    </w:p>
    <w:p w:rsidR="00F66C2D" w:rsidRDefault="00F66C2D" w:rsidP="00F66C2D">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металлов, драгоценных</w:t>
      </w:r>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камней и сырьевых товаров,</w:t>
      </w:r>
    </w:p>
    <w:p w:rsidR="00F66C2D" w:rsidRDefault="00F66C2D" w:rsidP="00F66C2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при ввозе на таможенную территорию</w:t>
      </w:r>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Таможенного союза и их </w:t>
      </w:r>
      <w:proofErr w:type="gramStart"/>
      <w:r>
        <w:rPr>
          <w:rFonts w:ascii="Calibri" w:hAnsi="Calibri" w:cs="Calibri"/>
        </w:rPr>
        <w:t>вывозе</w:t>
      </w:r>
      <w:proofErr w:type="gramEnd"/>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таможенной территории </w:t>
      </w:r>
      <w:proofErr w:type="gramStart"/>
      <w:r>
        <w:rPr>
          <w:rFonts w:ascii="Calibri" w:hAnsi="Calibri" w:cs="Calibri"/>
        </w:rPr>
        <w:t>Таможенного</w:t>
      </w:r>
      <w:proofErr w:type="gramEnd"/>
    </w:p>
    <w:p w:rsidR="00F66C2D" w:rsidRDefault="00F66C2D" w:rsidP="00F66C2D">
      <w:pPr>
        <w:widowControl w:val="0"/>
        <w:autoSpaceDE w:val="0"/>
        <w:autoSpaceDN w:val="0"/>
        <w:adjustRightInd w:val="0"/>
        <w:spacing w:after="0" w:line="240" w:lineRule="auto"/>
        <w:jc w:val="right"/>
        <w:rPr>
          <w:rFonts w:ascii="Calibri" w:hAnsi="Calibri" w:cs="Calibri"/>
        </w:rPr>
      </w:pPr>
      <w:r>
        <w:rPr>
          <w:rFonts w:ascii="Calibri" w:hAnsi="Calibri" w:cs="Calibri"/>
        </w:rPr>
        <w:t>союза для переработки</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F66C2D" w:rsidRDefault="00631EA2">
      <w:pPr>
        <w:pStyle w:val="ConsPlusNonformat"/>
      </w:pPr>
      <w:bookmarkStart w:id="47" w:name="Par1614"/>
      <w:bookmarkEnd w:id="47"/>
      <w:r>
        <w:t xml:space="preserve">            </w:t>
      </w:r>
    </w:p>
    <w:p w:rsidR="00F66C2D" w:rsidRDefault="00F66C2D">
      <w:pPr>
        <w:pStyle w:val="ConsPlusNonformat"/>
      </w:pPr>
    </w:p>
    <w:p w:rsidR="00F66C2D" w:rsidRDefault="00F66C2D">
      <w:pPr>
        <w:pStyle w:val="ConsPlusNonformat"/>
      </w:pPr>
    </w:p>
    <w:p w:rsidR="00F66C2D" w:rsidRDefault="00F66C2D">
      <w:pPr>
        <w:pStyle w:val="ConsPlusNonformat"/>
      </w:pPr>
    </w:p>
    <w:p w:rsidR="00F66C2D" w:rsidRDefault="00F66C2D">
      <w:pPr>
        <w:pStyle w:val="ConsPlusNonformat"/>
      </w:pPr>
    </w:p>
    <w:p w:rsidR="00F66C2D" w:rsidRDefault="00F66C2D">
      <w:pPr>
        <w:pStyle w:val="ConsPlusNonformat"/>
      </w:pPr>
    </w:p>
    <w:p w:rsidR="00F66C2D" w:rsidRDefault="00F66C2D" w:rsidP="00F53D60">
      <w:pPr>
        <w:pStyle w:val="ConsPlusNonformat"/>
        <w:jc w:val="center"/>
      </w:pPr>
    </w:p>
    <w:p w:rsidR="00631EA2" w:rsidRDefault="00631EA2" w:rsidP="00F53D60">
      <w:pPr>
        <w:pStyle w:val="ConsPlusNonformat"/>
        <w:jc w:val="center"/>
      </w:pPr>
      <w:r>
        <w:t>Технологическая карта (схема) изготовления изделия</w:t>
      </w:r>
    </w:p>
    <w:p w:rsidR="00631EA2" w:rsidRDefault="00631EA2" w:rsidP="00F53D60">
      <w:pPr>
        <w:pStyle w:val="ConsPlusNonformat"/>
        <w:jc w:val="center"/>
      </w:pPr>
      <w:r>
        <w:t>(группы изделий)</w:t>
      </w:r>
    </w:p>
    <w:p w:rsidR="00631EA2" w:rsidRDefault="00631EA2" w:rsidP="00F53D60">
      <w:pPr>
        <w:pStyle w:val="ConsPlusNonformat"/>
        <w:jc w:val="center"/>
      </w:pPr>
    </w:p>
    <w:p w:rsidR="00631EA2" w:rsidRDefault="00631EA2" w:rsidP="00F53D60">
      <w:pPr>
        <w:pStyle w:val="ConsPlusNonformat"/>
        <w:jc w:val="center"/>
      </w:pPr>
      <w:r>
        <w:t>Наименование ценностей __________________________</w:t>
      </w:r>
    </w:p>
    <w:p w:rsidR="00631EA2" w:rsidRDefault="00631EA2" w:rsidP="00F53D60">
      <w:pPr>
        <w:pStyle w:val="ConsPlusNonformat"/>
        <w:jc w:val="center"/>
      </w:pPr>
      <w:r>
        <w:t>Масса ценностей для переработки _________________</w:t>
      </w:r>
    </w:p>
    <w:p w:rsidR="00631EA2" w:rsidRDefault="00631EA2">
      <w:pPr>
        <w:widowControl w:val="0"/>
        <w:autoSpaceDE w:val="0"/>
        <w:autoSpaceDN w:val="0"/>
        <w:adjustRightInd w:val="0"/>
        <w:spacing w:after="0" w:line="240" w:lineRule="auto"/>
        <w:jc w:val="both"/>
        <w:rPr>
          <w:rFonts w:ascii="Calibri" w:hAnsi="Calibri" w:cs="Calibri"/>
        </w:rPr>
      </w:pPr>
    </w:p>
    <w:tbl>
      <w:tblPr>
        <w:tblW w:w="12210" w:type="dxa"/>
        <w:tblCellSpacing w:w="5" w:type="nil"/>
        <w:tblInd w:w="926" w:type="dxa"/>
        <w:tblLayout w:type="fixed"/>
        <w:tblCellMar>
          <w:left w:w="75" w:type="dxa"/>
          <w:right w:w="75" w:type="dxa"/>
        </w:tblCellMar>
        <w:tblLook w:val="0000" w:firstRow="0" w:lastRow="0" w:firstColumn="0" w:lastColumn="0" w:noHBand="0" w:noVBand="0"/>
      </w:tblPr>
      <w:tblGrid>
        <w:gridCol w:w="990"/>
        <w:gridCol w:w="8415"/>
        <w:gridCol w:w="990"/>
        <w:gridCol w:w="1815"/>
      </w:tblGrid>
      <w:tr w:rsidR="00631EA2" w:rsidTr="00F53D60">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631EA2" w:rsidRDefault="00631EA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841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Пошаговое описание изготовления изделия (группы изделий)</w:t>
            </w:r>
          </w:p>
        </w:tc>
        <w:tc>
          <w:tcPr>
            <w:tcW w:w="280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Потери</w:t>
            </w:r>
          </w:p>
        </w:tc>
      </w:tr>
      <w:tr w:rsidR="00631EA2" w:rsidTr="00F53D60">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граммы, караты</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 Литейные работы</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изготовление модельного блока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обезжиривание модельных блоков в спирте</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изготовление литейных форм</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обезжиривание модельных блоков в мыльном растворе</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вытапливание модельного состава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подготовка форм к заливке</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подготовка шихты</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заливка форм</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выбивка и очистка отливок</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Б. Штамповочные работы</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плавка профиля</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вальцовка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штамповка деталей (резка, вырубка, пробивка, проколка, зачистка поверхности среза, гибка, вытяжка, обжим, </w:t>
            </w:r>
            <w:proofErr w:type="spellStart"/>
            <w:r>
              <w:rPr>
                <w:rFonts w:ascii="Calibri" w:hAnsi="Calibri" w:cs="Calibri"/>
              </w:rPr>
              <w:t>отбортовка</w:t>
            </w:r>
            <w:proofErr w:type="spellEnd"/>
            <w:r>
              <w:rPr>
                <w:rFonts w:ascii="Calibri" w:hAnsi="Calibri" w:cs="Calibri"/>
              </w:rPr>
              <w:t xml:space="preserve"> и др.)</w:t>
            </w:r>
            <w:proofErr w:type="gramEnd"/>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В. Монтировочные работы</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заготовительные операции (резка проволоки, листового материала)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удаление литника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гибка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фуговка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распиловка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точечная сварка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припасовка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раскладка изделий на асбестовом листе</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нанесение флюса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пайка</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отжиг</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Г. Полирование ювелирного изделия</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 Закрепка ювелирных вставок и камней</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Е. Защитно-декоративное покрытие изделий гальваническим методом</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12210" w:type="dxa"/>
            <w:gridSpan w:val="4"/>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Ж. Нанесение полимерных эмалевых покрытий</w:t>
            </w: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53D60">
        <w:trPr>
          <w:tblCellSpacing w:w="5" w:type="nil"/>
        </w:trPr>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4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Всего по группе:</w:t>
            </w:r>
          </w:p>
        </w:tc>
        <w:tc>
          <w:tcPr>
            <w:tcW w:w="9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технологическая карта (схема) является примерной и может содержать любые другие разделы и подразделы в соответствии с технологическим процессом изготовления продукции.</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металлов, драгоценных</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 ввозе на таможенную территорию</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Таможенного союза и их </w:t>
      </w:r>
      <w:proofErr w:type="gramStart"/>
      <w:r>
        <w:rPr>
          <w:rFonts w:ascii="Calibri" w:hAnsi="Calibri" w:cs="Calibri"/>
        </w:rPr>
        <w:t>вывозе</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таможенной территории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для переработки</w:t>
      </w:r>
    </w:p>
    <w:p w:rsidR="00631EA2" w:rsidRPr="00F53D60" w:rsidRDefault="00631EA2" w:rsidP="00F2535D">
      <w:pPr>
        <w:widowControl w:val="0"/>
        <w:autoSpaceDE w:val="0"/>
        <w:autoSpaceDN w:val="0"/>
        <w:adjustRightInd w:val="0"/>
        <w:spacing w:after="0" w:line="240" w:lineRule="auto"/>
        <w:ind w:firstLine="540"/>
        <w:jc w:val="center"/>
        <w:rPr>
          <w:rFonts w:ascii="Calibri" w:hAnsi="Calibri" w:cs="Calibri"/>
        </w:rPr>
      </w:pPr>
    </w:p>
    <w:p w:rsidR="00631EA2" w:rsidRPr="00F53D60" w:rsidRDefault="00631EA2" w:rsidP="00F2535D">
      <w:pPr>
        <w:pStyle w:val="ConsPlusNonformat"/>
        <w:jc w:val="center"/>
      </w:pPr>
      <w:bookmarkStart w:id="48" w:name="Par1780"/>
      <w:bookmarkEnd w:id="48"/>
      <w:r w:rsidRPr="00F53D60">
        <w:t>ПЕРЕЧЕНЬ</w:t>
      </w:r>
    </w:p>
    <w:p w:rsidR="00631EA2" w:rsidRPr="00F53D60" w:rsidRDefault="00631EA2" w:rsidP="00F2535D">
      <w:pPr>
        <w:pStyle w:val="ConsPlusNonformat"/>
        <w:jc w:val="center"/>
      </w:pPr>
      <w:r w:rsidRPr="00F53D60">
        <w:t>ввозимых (вывозимых) продуктов переработки</w:t>
      </w:r>
    </w:p>
    <w:p w:rsidR="00631EA2" w:rsidRPr="00F53D60" w:rsidRDefault="00631EA2">
      <w:pPr>
        <w:widowControl w:val="0"/>
        <w:autoSpaceDE w:val="0"/>
        <w:autoSpaceDN w:val="0"/>
        <w:adjustRightInd w:val="0"/>
        <w:spacing w:after="0" w:line="240" w:lineRule="auto"/>
        <w:jc w:val="both"/>
        <w:rPr>
          <w:rFonts w:ascii="Calibri" w:hAnsi="Calibri" w:cs="Calibri"/>
        </w:rPr>
      </w:pPr>
    </w:p>
    <w:tbl>
      <w:tblPr>
        <w:tblW w:w="15986" w:type="dxa"/>
        <w:tblCellSpacing w:w="5" w:type="nil"/>
        <w:tblInd w:w="-492" w:type="dxa"/>
        <w:tblLayout w:type="fixed"/>
        <w:tblCellMar>
          <w:left w:w="75" w:type="dxa"/>
          <w:right w:w="75" w:type="dxa"/>
        </w:tblCellMar>
        <w:tblLook w:val="0000" w:firstRow="0" w:lastRow="0" w:firstColumn="0" w:lastColumn="0" w:noHBand="0" w:noVBand="0"/>
      </w:tblPr>
      <w:tblGrid>
        <w:gridCol w:w="660"/>
        <w:gridCol w:w="1325"/>
        <w:gridCol w:w="1843"/>
        <w:gridCol w:w="1134"/>
        <w:gridCol w:w="1701"/>
        <w:gridCol w:w="825"/>
        <w:gridCol w:w="1443"/>
        <w:gridCol w:w="1275"/>
        <w:gridCol w:w="993"/>
        <w:gridCol w:w="992"/>
        <w:gridCol w:w="1155"/>
        <w:gridCol w:w="1320"/>
        <w:gridCol w:w="1320"/>
      </w:tblGrid>
      <w:tr w:rsidR="00F53D60" w:rsidRPr="00F53D60"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 xml:space="preserve">N </w:t>
            </w:r>
            <w:proofErr w:type="gramStart"/>
            <w:r w:rsidRPr="00F53D60">
              <w:rPr>
                <w:rFonts w:ascii="Calibri" w:hAnsi="Calibri" w:cs="Calibri"/>
              </w:rPr>
              <w:t>п</w:t>
            </w:r>
            <w:proofErr w:type="gramEnd"/>
            <w:r w:rsidRPr="00F53D60">
              <w:rPr>
                <w:rFonts w:ascii="Calibri" w:hAnsi="Calibri" w:cs="Calibri"/>
              </w:rPr>
              <w:t>/п</w:t>
            </w:r>
          </w:p>
        </w:tc>
        <w:tc>
          <w:tcPr>
            <w:tcW w:w="132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Заявитель</w:t>
            </w:r>
          </w:p>
        </w:tc>
        <w:tc>
          <w:tcPr>
            <w:tcW w:w="184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 xml:space="preserve">Наименование продуктов переработки по </w:t>
            </w:r>
            <w:hyperlink r:id="rId76" w:history="1">
              <w:r w:rsidRPr="00F53D60">
                <w:rPr>
                  <w:rFonts w:ascii="Calibri" w:hAnsi="Calibri" w:cs="Calibri"/>
                </w:rPr>
                <w:t>ТН ВЭД ТС</w:t>
              </w:r>
            </w:hyperlink>
          </w:p>
        </w:tc>
        <w:tc>
          <w:tcPr>
            <w:tcW w:w="1134"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Контракт</w:t>
            </w:r>
          </w:p>
        </w:tc>
        <w:tc>
          <w:tcPr>
            <w:tcW w:w="1701"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 xml:space="preserve">Код продуктов переработки по </w:t>
            </w:r>
            <w:hyperlink r:id="rId77" w:history="1">
              <w:r w:rsidRPr="00F53D60">
                <w:rPr>
                  <w:rFonts w:ascii="Calibri" w:hAnsi="Calibri" w:cs="Calibri"/>
                </w:rPr>
                <w:t>ТН ВЭД ТС</w:t>
              </w:r>
            </w:hyperlink>
          </w:p>
        </w:tc>
        <w:tc>
          <w:tcPr>
            <w:tcW w:w="82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 xml:space="preserve">Ед. изм. по </w:t>
            </w:r>
            <w:hyperlink r:id="rId78" w:history="1">
              <w:r w:rsidRPr="00F53D60">
                <w:rPr>
                  <w:rFonts w:ascii="Calibri" w:hAnsi="Calibri" w:cs="Calibri"/>
                </w:rPr>
                <w:t>ТН ВЭД ТС</w:t>
              </w:r>
            </w:hyperlink>
          </w:p>
        </w:tc>
        <w:tc>
          <w:tcPr>
            <w:tcW w:w="144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Количество продуктов переработки</w:t>
            </w:r>
          </w:p>
        </w:tc>
        <w:tc>
          <w:tcPr>
            <w:tcW w:w="127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Стоимость, руб.</w:t>
            </w:r>
          </w:p>
        </w:tc>
        <w:tc>
          <w:tcPr>
            <w:tcW w:w="99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Товарная продукция</w:t>
            </w:r>
          </w:p>
        </w:tc>
        <w:tc>
          <w:tcPr>
            <w:tcW w:w="992"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Отходы переработки</w:t>
            </w:r>
          </w:p>
        </w:tc>
        <w:tc>
          <w:tcPr>
            <w:tcW w:w="115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Потери ценностей</w:t>
            </w:r>
          </w:p>
        </w:tc>
        <w:tc>
          <w:tcPr>
            <w:tcW w:w="132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Остатки ценностей</w:t>
            </w:r>
          </w:p>
        </w:tc>
        <w:tc>
          <w:tcPr>
            <w:tcW w:w="132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Таможня</w:t>
            </w:r>
          </w:p>
        </w:tc>
      </w:tr>
      <w:tr w:rsidR="00F53D60" w:rsidRPr="00F53D60"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1</w:t>
            </w:r>
          </w:p>
        </w:tc>
        <w:tc>
          <w:tcPr>
            <w:tcW w:w="132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6</w:t>
            </w:r>
          </w:p>
        </w:tc>
        <w:tc>
          <w:tcPr>
            <w:tcW w:w="144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7</w:t>
            </w:r>
          </w:p>
        </w:tc>
        <w:tc>
          <w:tcPr>
            <w:tcW w:w="127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8</w:t>
            </w:r>
          </w:p>
        </w:tc>
        <w:tc>
          <w:tcPr>
            <w:tcW w:w="99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9</w:t>
            </w:r>
          </w:p>
        </w:tc>
        <w:tc>
          <w:tcPr>
            <w:tcW w:w="992"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center"/>
              <w:rPr>
                <w:rFonts w:ascii="Calibri" w:hAnsi="Calibri" w:cs="Calibri"/>
              </w:rPr>
            </w:pPr>
            <w:r w:rsidRPr="00F53D60">
              <w:rPr>
                <w:rFonts w:ascii="Calibri" w:hAnsi="Calibri" w:cs="Calibri"/>
              </w:rPr>
              <w:t>13</w:t>
            </w:r>
          </w:p>
        </w:tc>
      </w:tr>
      <w:tr w:rsidR="00F53D60" w:rsidRPr="00F53D60"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32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44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Pr="00F53D60" w:rsidRDefault="00631EA2">
            <w:pPr>
              <w:widowControl w:val="0"/>
              <w:autoSpaceDE w:val="0"/>
              <w:autoSpaceDN w:val="0"/>
              <w:adjustRightInd w:val="0"/>
              <w:spacing w:after="0" w:line="240" w:lineRule="auto"/>
              <w:jc w:val="both"/>
              <w:rPr>
                <w:rFonts w:ascii="Calibri" w:hAnsi="Calibri" w:cs="Calibri"/>
              </w:rPr>
            </w:pPr>
          </w:p>
        </w:tc>
      </w:tr>
    </w:tbl>
    <w:p w:rsidR="00631EA2" w:rsidRPr="00F53D60" w:rsidRDefault="00631EA2">
      <w:pPr>
        <w:widowControl w:val="0"/>
        <w:autoSpaceDE w:val="0"/>
        <w:autoSpaceDN w:val="0"/>
        <w:adjustRightInd w:val="0"/>
        <w:spacing w:after="0" w:line="240" w:lineRule="auto"/>
        <w:jc w:val="both"/>
        <w:rPr>
          <w:rFonts w:ascii="Calibri" w:hAnsi="Calibri" w:cs="Calibri"/>
        </w:rPr>
      </w:pPr>
    </w:p>
    <w:p w:rsidR="00631EA2" w:rsidRPr="00F53D60" w:rsidRDefault="00631EA2">
      <w:pPr>
        <w:pStyle w:val="ConsPlusNonformat"/>
      </w:pPr>
      <w:r w:rsidRPr="00F53D60">
        <w:t>Наименование должности заявителя         Наименование должности</w:t>
      </w:r>
    </w:p>
    <w:p w:rsidR="00631EA2" w:rsidRPr="00F53D60" w:rsidRDefault="00631EA2">
      <w:pPr>
        <w:pStyle w:val="ConsPlusNonformat"/>
      </w:pPr>
      <w:r w:rsidRPr="00F53D60">
        <w:t xml:space="preserve">   (уполномоченного заявителя)           уполномоченного лица государства -</w:t>
      </w:r>
    </w:p>
    <w:p w:rsidR="00631EA2" w:rsidRPr="00F53D60" w:rsidRDefault="00631EA2">
      <w:pPr>
        <w:pStyle w:val="ConsPlusNonformat"/>
      </w:pPr>
      <w:r w:rsidRPr="00F53D60">
        <w:t>_____________ ______________________     члена Таможенного союза</w:t>
      </w:r>
    </w:p>
    <w:p w:rsidR="00631EA2" w:rsidRDefault="00631EA2">
      <w:pPr>
        <w:pStyle w:val="ConsPlusNonformat"/>
      </w:pPr>
      <w:r>
        <w:t xml:space="preserve">  (подпись)          (Ф.И.О.)            ___________ ______________________</w:t>
      </w:r>
    </w:p>
    <w:p w:rsidR="00631EA2" w:rsidRDefault="00631EA2">
      <w:pPr>
        <w:pStyle w:val="ConsPlusNonformat"/>
      </w:pPr>
      <w:r>
        <w:t xml:space="preserve">                                          (подпись)         (Ф.И.О.)</w:t>
      </w:r>
    </w:p>
    <w:p w:rsidR="00631EA2" w:rsidRDefault="00631EA2">
      <w:pPr>
        <w:pStyle w:val="ConsPlusNonformat"/>
      </w:pPr>
    </w:p>
    <w:p w:rsidR="00631EA2" w:rsidRDefault="00631EA2">
      <w:pPr>
        <w:pStyle w:val="ConsPlusNonformat"/>
      </w:pPr>
      <w:r>
        <w:t>Главный бухгалтер ___________ ___________                              М.П.</w:t>
      </w:r>
    </w:p>
    <w:p w:rsidR="00631EA2" w:rsidRDefault="00631EA2">
      <w:pPr>
        <w:pStyle w:val="ConsPlusNonformat"/>
      </w:pPr>
      <w:r>
        <w:t xml:space="preserve">                   (подпись)   (Ф.И.О.)</w:t>
      </w:r>
    </w:p>
    <w:p w:rsidR="00631EA2" w:rsidRDefault="00631EA2">
      <w:pPr>
        <w:widowControl w:val="0"/>
        <w:autoSpaceDE w:val="0"/>
        <w:autoSpaceDN w:val="0"/>
        <w:adjustRightInd w:val="0"/>
        <w:spacing w:after="0" w:line="240" w:lineRule="auto"/>
        <w:jc w:val="both"/>
        <w:rPr>
          <w:rFonts w:ascii="Calibri" w:hAnsi="Calibri" w:cs="Calibri"/>
        </w:rPr>
      </w:pP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Правила заполнения перечня ввозимых (вывозимых) продуктов переработки:</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1. В графе 2 указывается наименование заявителя.</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2. В графе 3 указываются наименования ввозимых (вывозимых) продуктов переработки.</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3. В графе 4 указываются реквизиты контракта (договора), в соответствии с которым ввозятся (вывозятся) продукты переработки.</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4. В графе 5 указывается десятизначный код продуктов переработки по </w:t>
      </w:r>
      <w:hyperlink r:id="rId79" w:history="1">
        <w:r w:rsidRPr="00F2535D">
          <w:rPr>
            <w:rFonts w:ascii="Calibri" w:hAnsi="Calibri" w:cs="Calibri"/>
          </w:rPr>
          <w:t>ТН ВЭД ТС</w:t>
        </w:r>
      </w:hyperlink>
      <w:r w:rsidRPr="00F2535D">
        <w:rPr>
          <w:rFonts w:ascii="Calibri" w:hAnsi="Calibri" w:cs="Calibri"/>
        </w:rPr>
        <w:t>.</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5. В графе 7 указывается количество продуктов переработки в единицах измерения согласно товарной позиции по </w:t>
      </w:r>
      <w:hyperlink r:id="rId80" w:history="1">
        <w:r w:rsidRPr="00F2535D">
          <w:rPr>
            <w:rFonts w:ascii="Calibri" w:hAnsi="Calibri" w:cs="Calibri"/>
          </w:rPr>
          <w:t>ТН ВЭД ТС</w:t>
        </w:r>
      </w:hyperlink>
      <w:r w:rsidRPr="00F2535D">
        <w:rPr>
          <w:rFonts w:ascii="Calibri" w:hAnsi="Calibri" w:cs="Calibri"/>
        </w:rPr>
        <w:t xml:space="preserve"> (графа 6).</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6. В графе 8 указывается стоимость продуктов переработки в рублях.</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7. В графах 9 - 12 указывается количество товарной продукции, отходов, потерь и остатков в одной единице измерения.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графе 13 указывается таможенный орган, который производит таможенное оформление продуктов переработки и остатков.</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3</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металлов, драгоценных</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 ввозе на таможенную территорию</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Таможенного союза и их </w:t>
      </w:r>
      <w:proofErr w:type="gramStart"/>
      <w:r>
        <w:rPr>
          <w:rFonts w:ascii="Calibri" w:hAnsi="Calibri" w:cs="Calibri"/>
        </w:rPr>
        <w:t>вывозе</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таможенной территории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для переработки</w:t>
      </w:r>
    </w:p>
    <w:p w:rsidR="00631EA2" w:rsidRDefault="00631EA2" w:rsidP="00F2535D">
      <w:pPr>
        <w:widowControl w:val="0"/>
        <w:autoSpaceDE w:val="0"/>
        <w:autoSpaceDN w:val="0"/>
        <w:adjustRightInd w:val="0"/>
        <w:spacing w:after="0" w:line="240" w:lineRule="auto"/>
        <w:ind w:firstLine="540"/>
        <w:jc w:val="center"/>
        <w:rPr>
          <w:rFonts w:ascii="Calibri" w:hAnsi="Calibri" w:cs="Calibri"/>
        </w:rPr>
      </w:pPr>
    </w:p>
    <w:p w:rsidR="00631EA2" w:rsidRDefault="00631EA2" w:rsidP="00F2535D">
      <w:pPr>
        <w:pStyle w:val="ConsPlusNonformat"/>
        <w:jc w:val="center"/>
      </w:pPr>
      <w:bookmarkStart w:id="49" w:name="Par1857"/>
      <w:bookmarkEnd w:id="49"/>
      <w:r>
        <w:t>ИНФОРМАЦИЯ</w:t>
      </w:r>
    </w:p>
    <w:p w:rsidR="00631EA2" w:rsidRDefault="00631EA2" w:rsidP="00F2535D">
      <w:pPr>
        <w:pStyle w:val="ConsPlusNonformat"/>
        <w:jc w:val="center"/>
      </w:pPr>
      <w:r>
        <w:t>о наличии производственной базы заявителя и объеме</w:t>
      </w:r>
    </w:p>
    <w:p w:rsidR="00631EA2" w:rsidRDefault="00631EA2" w:rsidP="00F2535D">
      <w:pPr>
        <w:pStyle w:val="ConsPlusNonformat"/>
        <w:jc w:val="center"/>
      </w:pPr>
      <w:r>
        <w:t>изготовления продукции на собственном производстве</w:t>
      </w:r>
    </w:p>
    <w:p w:rsidR="00631EA2" w:rsidRDefault="00631EA2" w:rsidP="00F2535D">
      <w:pPr>
        <w:pStyle w:val="ConsPlusNonformat"/>
        <w:jc w:val="center"/>
      </w:pPr>
      <w:r>
        <w:t>за ___ полугодие ____ года</w:t>
      </w:r>
    </w:p>
    <w:p w:rsidR="00631EA2" w:rsidRDefault="00631EA2" w:rsidP="00F2535D">
      <w:pPr>
        <w:pStyle w:val="ConsPlusNonformat"/>
        <w:jc w:val="center"/>
      </w:pPr>
    </w:p>
    <w:p w:rsidR="00631EA2" w:rsidRDefault="00631EA2" w:rsidP="00F2535D">
      <w:pPr>
        <w:pStyle w:val="ConsPlusNonformat"/>
        <w:jc w:val="center"/>
      </w:pPr>
      <w:r>
        <w:t>Наименование заявителя _____________________</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50"/>
        <w:gridCol w:w="2805"/>
        <w:gridCol w:w="2310"/>
        <w:gridCol w:w="1320"/>
        <w:gridCol w:w="2310"/>
        <w:gridCol w:w="2475"/>
      </w:tblGrid>
      <w:tr w:rsidR="00631EA2">
        <w:trPr>
          <w:tblCellSpacing w:w="5" w:type="nil"/>
        </w:trPr>
        <w:tc>
          <w:tcPr>
            <w:tcW w:w="6765"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производственной базы</w:t>
            </w:r>
          </w:p>
        </w:tc>
        <w:tc>
          <w:tcPr>
            <w:tcW w:w="6105"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Продукция собственного производства</w:t>
            </w:r>
          </w:p>
        </w:tc>
      </w:tr>
      <w:tr w:rsidR="00631EA2">
        <w:trPr>
          <w:tblCellSpacing w:w="5" w:type="nil"/>
        </w:trPr>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произво</w:t>
            </w:r>
            <w:proofErr w:type="gramStart"/>
            <w:r>
              <w:rPr>
                <w:rFonts w:ascii="Calibri" w:hAnsi="Calibri" w:cs="Calibri"/>
              </w:rPr>
              <w:t>д</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ственные</w:t>
            </w:r>
            <w:proofErr w:type="spellEnd"/>
            <w:r>
              <w:rPr>
                <w:rFonts w:ascii="Calibri" w:hAnsi="Calibri" w:cs="Calibri"/>
              </w:rPr>
              <w:t xml:space="preserve"> площади, кв. м</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технологического оборудования (количество и типы станков)</w:t>
            </w:r>
          </w:p>
        </w:tc>
        <w:tc>
          <w:tcPr>
            <w:tcW w:w="231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работающих на основном производстве, чел.</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номенклатура продукции</w:t>
            </w:r>
          </w:p>
        </w:tc>
        <w:tc>
          <w:tcPr>
            <w:tcW w:w="231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произведено за отчетный период на собственном производстве, </w:t>
            </w:r>
            <w:proofErr w:type="gramStart"/>
            <w:r w:rsidRPr="00F2535D">
              <w:rPr>
                <w:rFonts w:ascii="Calibri" w:hAnsi="Calibri" w:cs="Calibri"/>
              </w:rPr>
              <w:t>кг</w:t>
            </w:r>
            <w:proofErr w:type="gramEnd"/>
            <w:r w:rsidRPr="00F2535D">
              <w:rPr>
                <w:rFonts w:ascii="Calibri" w:hAnsi="Calibri" w:cs="Calibri"/>
              </w:rPr>
              <w:t xml:space="preserve"> </w:t>
            </w:r>
            <w:hyperlink w:anchor="Par1880" w:history="1">
              <w:r w:rsidRPr="00F2535D">
                <w:rPr>
                  <w:rFonts w:ascii="Calibri" w:hAnsi="Calibri" w:cs="Calibri"/>
                </w:rPr>
                <w:t>&lt;1&gt;</w:t>
              </w:r>
            </w:hyperlink>
          </w:p>
        </w:tc>
        <w:tc>
          <w:tcPr>
            <w:tcW w:w="247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заклеймено (только продукция собственного производства), шт.</w:t>
            </w:r>
          </w:p>
        </w:tc>
      </w:tr>
      <w:tr w:rsidR="00631EA2">
        <w:trPr>
          <w:tblCellSpacing w:w="5" w:type="nil"/>
        </w:trPr>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 xml:space="preserve">    --------------------------------</w:t>
      </w:r>
    </w:p>
    <w:p w:rsidR="00631EA2" w:rsidRDefault="00631EA2">
      <w:pPr>
        <w:pStyle w:val="ConsPlusNonformat"/>
      </w:pPr>
      <w:bookmarkStart w:id="50" w:name="Par1880"/>
      <w:bookmarkEnd w:id="50"/>
      <w:r>
        <w:t xml:space="preserve">    &lt;1</w:t>
      </w:r>
      <w:proofErr w:type="gramStart"/>
      <w:r>
        <w:t>&gt;  В</w:t>
      </w:r>
      <w:proofErr w:type="gramEnd"/>
      <w:r>
        <w:t xml:space="preserve"> случае если заявитель осуществляет производственную деятельность</w:t>
      </w:r>
    </w:p>
    <w:p w:rsidR="00631EA2" w:rsidRDefault="00631EA2">
      <w:pPr>
        <w:pStyle w:val="ConsPlusNonformat"/>
      </w:pPr>
      <w:r>
        <w:t xml:space="preserve">менее   полугода,   указывается   количество   произведенной  продукции  </w:t>
      </w:r>
      <w:proofErr w:type="gramStart"/>
      <w:r>
        <w:t>за</w:t>
      </w:r>
      <w:proofErr w:type="gramEnd"/>
    </w:p>
    <w:p w:rsidR="00631EA2" w:rsidRDefault="00631EA2">
      <w:pPr>
        <w:pStyle w:val="ConsPlusNonformat"/>
      </w:pPr>
      <w:r>
        <w:t>фактически отработанное время.</w:t>
      </w:r>
    </w:p>
    <w:p w:rsidR="00631EA2" w:rsidRDefault="00631EA2">
      <w:pPr>
        <w:pStyle w:val="ConsPlusNonformat"/>
      </w:pPr>
    </w:p>
    <w:p w:rsidR="00631EA2" w:rsidRDefault="00631EA2">
      <w:pPr>
        <w:pStyle w:val="ConsPlusNonformat"/>
      </w:pPr>
      <w:r>
        <w:t xml:space="preserve">    Наименование должности заявителя ________ ___________ _________________</w:t>
      </w:r>
    </w:p>
    <w:p w:rsidR="00631EA2" w:rsidRDefault="00631EA2">
      <w:pPr>
        <w:pStyle w:val="ConsPlusNonformat"/>
      </w:pPr>
      <w:r>
        <w:t xml:space="preserve">       (уполномоченного заявителя)             (подпись)       (Ф.И.О.)</w:t>
      </w:r>
    </w:p>
    <w:p w:rsidR="00631EA2" w:rsidRDefault="00631EA2">
      <w:pPr>
        <w:pStyle w:val="ConsPlusNonformat"/>
      </w:pPr>
    </w:p>
    <w:p w:rsidR="00631EA2" w:rsidRDefault="00631EA2">
      <w:pPr>
        <w:pStyle w:val="ConsPlusNonformat"/>
      </w:pPr>
      <w:r>
        <w:t xml:space="preserve">                  М.П.</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4</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драгоценных металлов, драгоценных</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камней и сырьевых товаров,</w:t>
      </w:r>
    </w:p>
    <w:p w:rsidR="00631EA2" w:rsidRDefault="00631E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драгоценные металлы,</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 ввозе на таможенную территорию</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Таможенного союза и их </w:t>
      </w:r>
      <w:proofErr w:type="gramStart"/>
      <w:r>
        <w:rPr>
          <w:rFonts w:ascii="Calibri" w:hAnsi="Calibri" w:cs="Calibri"/>
        </w:rPr>
        <w:t>вывозе</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 таможенной территории </w:t>
      </w:r>
      <w:proofErr w:type="gramStart"/>
      <w:r>
        <w:rPr>
          <w:rFonts w:ascii="Calibri" w:hAnsi="Calibri" w:cs="Calibri"/>
        </w:rPr>
        <w:t>Таможенного</w:t>
      </w:r>
      <w:proofErr w:type="gramEnd"/>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союза для переработки</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rsidP="00F2535D">
      <w:pPr>
        <w:pStyle w:val="ConsPlusNonformat"/>
        <w:jc w:val="center"/>
      </w:pPr>
      <w:bookmarkStart w:id="51" w:name="Par1904"/>
      <w:bookmarkEnd w:id="51"/>
      <w:r>
        <w:t>ПЕРЕЧЕНЬ</w:t>
      </w:r>
    </w:p>
    <w:p w:rsidR="00631EA2" w:rsidRDefault="00631EA2" w:rsidP="00F2535D">
      <w:pPr>
        <w:pStyle w:val="ConsPlusNonformat"/>
        <w:jc w:val="center"/>
      </w:pPr>
      <w:r>
        <w:t>ввозимых (вывозимых) на переработку ценностей</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650"/>
        <w:gridCol w:w="2145"/>
        <w:gridCol w:w="1650"/>
        <w:gridCol w:w="1650"/>
        <w:gridCol w:w="1650"/>
        <w:gridCol w:w="1320"/>
        <w:gridCol w:w="1155"/>
        <w:gridCol w:w="1320"/>
      </w:tblGrid>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214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Наименование ценностей по </w:t>
            </w:r>
            <w:hyperlink r:id="rId81" w:history="1">
              <w:r w:rsidRPr="00F2535D">
                <w:rPr>
                  <w:rFonts w:ascii="Calibri" w:hAnsi="Calibri" w:cs="Calibri"/>
                </w:rPr>
                <w:t>ТН ВЭД ТС</w:t>
              </w:r>
            </w:hyperlink>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Контракт (договор)</w:t>
            </w: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Код ценностей по </w:t>
            </w:r>
            <w:hyperlink r:id="rId82" w:history="1">
              <w:r w:rsidRPr="00F2535D">
                <w:rPr>
                  <w:rFonts w:ascii="Calibri" w:hAnsi="Calibri" w:cs="Calibri"/>
                </w:rPr>
                <w:t>ТН ВЭД ТС</w:t>
              </w:r>
            </w:hyperlink>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Единица измерения по </w:t>
            </w:r>
            <w:hyperlink r:id="rId83" w:history="1">
              <w:r w:rsidRPr="00F2535D">
                <w:rPr>
                  <w:rFonts w:ascii="Calibri" w:hAnsi="Calibri" w:cs="Calibri"/>
                </w:rPr>
                <w:t>ТН ВЭД ТС</w:t>
              </w:r>
            </w:hyperlink>
          </w:p>
        </w:tc>
        <w:tc>
          <w:tcPr>
            <w:tcW w:w="132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Количество ценностей</w:t>
            </w:r>
          </w:p>
        </w:tc>
        <w:tc>
          <w:tcPr>
            <w:tcW w:w="115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Стоимость, руб.</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Таможня</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Наименование должности заявителя         Наименование должности лица</w:t>
      </w:r>
    </w:p>
    <w:p w:rsidR="00631EA2" w:rsidRDefault="00631EA2">
      <w:pPr>
        <w:pStyle w:val="ConsPlusNonformat"/>
      </w:pPr>
      <w:r>
        <w:t xml:space="preserve">   (уполномоченного заявителя)           уполномоченного лица государства -</w:t>
      </w:r>
    </w:p>
    <w:p w:rsidR="00631EA2" w:rsidRDefault="00631EA2">
      <w:pPr>
        <w:pStyle w:val="ConsPlusNonformat"/>
      </w:pPr>
      <w:r>
        <w:t>_____________ ______________________     члена Таможенного союза</w:t>
      </w:r>
    </w:p>
    <w:p w:rsidR="00631EA2" w:rsidRDefault="00631EA2">
      <w:pPr>
        <w:pStyle w:val="ConsPlusNonformat"/>
      </w:pPr>
      <w:r>
        <w:t xml:space="preserve">  (подпись)          (Ф.И.О.)            ___________ ______________________</w:t>
      </w:r>
    </w:p>
    <w:p w:rsidR="00631EA2" w:rsidRDefault="00631EA2">
      <w:pPr>
        <w:pStyle w:val="ConsPlusNonformat"/>
      </w:pPr>
      <w:r>
        <w:t xml:space="preserve">                                          (подпись)         (Ф.И.О.)</w:t>
      </w:r>
    </w:p>
    <w:p w:rsidR="00631EA2" w:rsidRDefault="00631EA2">
      <w:pPr>
        <w:pStyle w:val="ConsPlusNonformat"/>
      </w:pPr>
    </w:p>
    <w:p w:rsidR="00631EA2" w:rsidRDefault="00631EA2">
      <w:pPr>
        <w:pStyle w:val="ConsPlusNonformat"/>
      </w:pPr>
      <w:r>
        <w:t>Главный бухгалтер ___________ ___________</w:t>
      </w:r>
    </w:p>
    <w:p w:rsidR="00631EA2" w:rsidRDefault="00631EA2">
      <w:pPr>
        <w:pStyle w:val="ConsPlusNonformat"/>
      </w:pPr>
      <w:r>
        <w:t xml:space="preserve">                   (подпись)   (Ф.И.О.)</w:t>
      </w:r>
    </w:p>
    <w:p w:rsidR="00631EA2" w:rsidRDefault="00631EA2">
      <w:pPr>
        <w:pStyle w:val="ConsPlusNonformat"/>
      </w:pPr>
    </w:p>
    <w:p w:rsidR="00631EA2" w:rsidRDefault="00631EA2">
      <w:pPr>
        <w:pStyle w:val="ConsPlusNonformat"/>
      </w:pPr>
      <w:r>
        <w:t xml:space="preserve">                                         М.П.                      М.П.</w:t>
      </w:r>
    </w:p>
    <w:p w:rsidR="00631EA2" w:rsidRDefault="00631EA2">
      <w:pPr>
        <w:pStyle w:val="ConsPlusNonformat"/>
        <w:sectPr w:rsidR="00631EA2">
          <w:pgSz w:w="16838" w:h="11905" w:orient="landscape"/>
          <w:pgMar w:top="1134" w:right="1134" w:bottom="567" w:left="1134" w:header="720" w:footer="720" w:gutter="0"/>
          <w:cols w:space="720"/>
          <w:noEndnote/>
        </w:sect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заполнения перечня ввозимых (вывозимых) на переработку ценностей:</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Графы 1 - 8 </w:t>
      </w:r>
      <w:r w:rsidRPr="00F2535D">
        <w:rPr>
          <w:rFonts w:ascii="Calibri" w:hAnsi="Calibri" w:cs="Calibri"/>
        </w:rPr>
        <w:t xml:space="preserve">заполняются аналогично соответствующим графам перечня ввозимых (вывозимых) продуктов переработки </w:t>
      </w:r>
      <w:hyperlink w:anchor="Par1780" w:history="1">
        <w:r w:rsidRPr="00F2535D">
          <w:rPr>
            <w:rFonts w:ascii="Calibri" w:hAnsi="Calibri" w:cs="Calibri"/>
          </w:rPr>
          <w:t>(приложение N 2)</w:t>
        </w:r>
      </w:hyperlink>
      <w:r w:rsidRPr="00F2535D">
        <w:rPr>
          <w:rFonts w:ascii="Calibri" w:hAnsi="Calibri" w:cs="Calibri"/>
        </w:rPr>
        <w:t>.</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2. В графе 9 указывается таможенный орган, в котором производится таможенное оформление ценностей, ввозимых (вывозимых) на переработку.</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p>
    <w:p w:rsidR="00631EA2" w:rsidRPr="00F2535D" w:rsidRDefault="00631EA2">
      <w:pPr>
        <w:widowControl w:val="0"/>
        <w:autoSpaceDE w:val="0"/>
        <w:autoSpaceDN w:val="0"/>
        <w:adjustRightInd w:val="0"/>
        <w:spacing w:after="0" w:line="240" w:lineRule="auto"/>
        <w:jc w:val="right"/>
        <w:outlineLvl w:val="1"/>
        <w:rPr>
          <w:rFonts w:ascii="Calibri" w:hAnsi="Calibri" w:cs="Calibri"/>
        </w:rPr>
      </w:pPr>
      <w:r w:rsidRPr="00F2535D">
        <w:rPr>
          <w:rFonts w:ascii="Calibri" w:hAnsi="Calibri" w:cs="Calibri"/>
        </w:rPr>
        <w:t>Приложение N 12</w:t>
      </w:r>
    </w:p>
    <w:p w:rsidR="00631EA2" w:rsidRPr="00F2535D" w:rsidRDefault="00631EA2">
      <w:pPr>
        <w:widowControl w:val="0"/>
        <w:autoSpaceDE w:val="0"/>
        <w:autoSpaceDN w:val="0"/>
        <w:adjustRightInd w:val="0"/>
        <w:spacing w:after="0" w:line="240" w:lineRule="auto"/>
        <w:jc w:val="right"/>
        <w:rPr>
          <w:rFonts w:ascii="Calibri" w:hAnsi="Calibri" w:cs="Calibri"/>
        </w:rPr>
      </w:pPr>
      <w:r w:rsidRPr="00F2535D">
        <w:rPr>
          <w:rFonts w:ascii="Calibri" w:hAnsi="Calibri" w:cs="Calibri"/>
        </w:rPr>
        <w:t>к Положению о порядке ввоза</w:t>
      </w:r>
    </w:p>
    <w:p w:rsidR="00631EA2" w:rsidRPr="00F2535D" w:rsidRDefault="00631EA2">
      <w:pPr>
        <w:widowControl w:val="0"/>
        <w:autoSpaceDE w:val="0"/>
        <w:autoSpaceDN w:val="0"/>
        <w:adjustRightInd w:val="0"/>
        <w:spacing w:after="0" w:line="240" w:lineRule="auto"/>
        <w:jc w:val="right"/>
        <w:rPr>
          <w:rFonts w:ascii="Calibri" w:hAnsi="Calibri" w:cs="Calibri"/>
        </w:rPr>
      </w:pPr>
      <w:r w:rsidRPr="00F2535D">
        <w:rPr>
          <w:rFonts w:ascii="Calibri" w:hAnsi="Calibri" w:cs="Calibri"/>
        </w:rPr>
        <w:t xml:space="preserve">на таможенную территорию </w:t>
      </w:r>
      <w:proofErr w:type="gramStart"/>
      <w:r w:rsidRPr="00F2535D">
        <w:rPr>
          <w:rFonts w:ascii="Calibri" w:hAnsi="Calibri" w:cs="Calibri"/>
        </w:rPr>
        <w:t>Таможенного</w:t>
      </w:r>
      <w:proofErr w:type="gramEnd"/>
    </w:p>
    <w:p w:rsidR="00631EA2" w:rsidRPr="00F2535D" w:rsidRDefault="00631EA2">
      <w:pPr>
        <w:widowControl w:val="0"/>
        <w:autoSpaceDE w:val="0"/>
        <w:autoSpaceDN w:val="0"/>
        <w:adjustRightInd w:val="0"/>
        <w:spacing w:after="0" w:line="240" w:lineRule="auto"/>
        <w:jc w:val="right"/>
        <w:rPr>
          <w:rFonts w:ascii="Calibri" w:hAnsi="Calibri" w:cs="Calibri"/>
        </w:rPr>
      </w:pPr>
      <w:r w:rsidRPr="00F2535D">
        <w:rPr>
          <w:rFonts w:ascii="Calibri" w:hAnsi="Calibri" w:cs="Calibri"/>
        </w:rPr>
        <w:t>союза и вывоза с таможенной территории</w:t>
      </w:r>
    </w:p>
    <w:p w:rsidR="00631EA2" w:rsidRPr="00F2535D" w:rsidRDefault="00631EA2">
      <w:pPr>
        <w:widowControl w:val="0"/>
        <w:autoSpaceDE w:val="0"/>
        <w:autoSpaceDN w:val="0"/>
        <w:adjustRightInd w:val="0"/>
        <w:spacing w:after="0" w:line="240" w:lineRule="auto"/>
        <w:jc w:val="right"/>
        <w:rPr>
          <w:rFonts w:ascii="Calibri" w:hAnsi="Calibri" w:cs="Calibri"/>
        </w:rPr>
      </w:pPr>
      <w:r w:rsidRPr="00F2535D">
        <w:rPr>
          <w:rFonts w:ascii="Calibri" w:hAnsi="Calibri" w:cs="Calibri"/>
        </w:rPr>
        <w:t>Таможенного союза драгоценных металлов,</w:t>
      </w:r>
    </w:p>
    <w:p w:rsidR="00631EA2" w:rsidRPr="00F2535D" w:rsidRDefault="00631EA2">
      <w:pPr>
        <w:widowControl w:val="0"/>
        <w:autoSpaceDE w:val="0"/>
        <w:autoSpaceDN w:val="0"/>
        <w:adjustRightInd w:val="0"/>
        <w:spacing w:after="0" w:line="240" w:lineRule="auto"/>
        <w:jc w:val="right"/>
        <w:rPr>
          <w:rFonts w:ascii="Calibri" w:hAnsi="Calibri" w:cs="Calibri"/>
        </w:rPr>
      </w:pPr>
      <w:r w:rsidRPr="00F2535D">
        <w:rPr>
          <w:rFonts w:ascii="Calibri" w:hAnsi="Calibri" w:cs="Calibri"/>
        </w:rPr>
        <w:t>драгоценных камней и сырьевых товаров,</w:t>
      </w:r>
    </w:p>
    <w:p w:rsidR="00631EA2" w:rsidRPr="00F2535D" w:rsidRDefault="00631EA2">
      <w:pPr>
        <w:widowControl w:val="0"/>
        <w:autoSpaceDE w:val="0"/>
        <w:autoSpaceDN w:val="0"/>
        <w:adjustRightInd w:val="0"/>
        <w:spacing w:after="0" w:line="240" w:lineRule="auto"/>
        <w:jc w:val="right"/>
        <w:rPr>
          <w:rFonts w:ascii="Calibri" w:hAnsi="Calibri" w:cs="Calibri"/>
        </w:rPr>
      </w:pPr>
      <w:proofErr w:type="gramStart"/>
      <w:r w:rsidRPr="00F2535D">
        <w:rPr>
          <w:rFonts w:ascii="Calibri" w:hAnsi="Calibri" w:cs="Calibri"/>
        </w:rPr>
        <w:t>содержащих</w:t>
      </w:r>
      <w:proofErr w:type="gramEnd"/>
      <w:r w:rsidRPr="00F2535D">
        <w:rPr>
          <w:rFonts w:ascii="Calibri" w:hAnsi="Calibri" w:cs="Calibri"/>
        </w:rPr>
        <w:t xml:space="preserve"> драгоценные металлы</w:t>
      </w:r>
    </w:p>
    <w:p w:rsidR="00631EA2" w:rsidRPr="00F2535D" w:rsidRDefault="00631EA2">
      <w:pPr>
        <w:widowControl w:val="0"/>
        <w:autoSpaceDE w:val="0"/>
        <w:autoSpaceDN w:val="0"/>
        <w:adjustRightInd w:val="0"/>
        <w:spacing w:after="0" w:line="240" w:lineRule="auto"/>
        <w:jc w:val="right"/>
        <w:rPr>
          <w:rFonts w:ascii="Calibri" w:hAnsi="Calibri" w:cs="Calibri"/>
        </w:rPr>
      </w:pPr>
    </w:p>
    <w:p w:rsidR="00631EA2" w:rsidRPr="00F2535D" w:rsidRDefault="00631EA2">
      <w:pPr>
        <w:widowControl w:val="0"/>
        <w:autoSpaceDE w:val="0"/>
        <w:autoSpaceDN w:val="0"/>
        <w:adjustRightInd w:val="0"/>
        <w:spacing w:after="0" w:line="240" w:lineRule="auto"/>
        <w:jc w:val="center"/>
        <w:rPr>
          <w:rFonts w:ascii="Calibri" w:hAnsi="Calibri" w:cs="Calibri"/>
        </w:rPr>
      </w:pPr>
      <w:bookmarkStart w:id="52" w:name="Par1962"/>
      <w:bookmarkEnd w:id="52"/>
      <w:r w:rsidRPr="00F2535D">
        <w:rPr>
          <w:rFonts w:ascii="Calibri" w:hAnsi="Calibri" w:cs="Calibri"/>
        </w:rPr>
        <w:t>ПОРЯДОК</w:t>
      </w:r>
    </w:p>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ОПРЕДЕЛЕНИЯ НОРМ ВЫХОДА ПРОДУКТОВ ПЕРЕРАБОТКИ ПРИРОДНЫХ</w:t>
      </w:r>
    </w:p>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АЛМАЗОВ И БРИЛЛИАНТОВ В ТАМОЖЕННЫХ ЦЕЛЯХ</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1. Порядок разработан во исполнение Положения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(далее - Положение), и устанавливает порядок </w:t>
      </w:r>
      <w:proofErr w:type="gramStart"/>
      <w:r w:rsidRPr="00F2535D">
        <w:rPr>
          <w:rFonts w:ascii="Calibri" w:hAnsi="Calibri" w:cs="Calibri"/>
        </w:rPr>
        <w:t>определения норм выхода продуктов переработки природных алмазов</w:t>
      </w:r>
      <w:proofErr w:type="gramEnd"/>
      <w:r w:rsidRPr="00F2535D">
        <w:rPr>
          <w:rFonts w:ascii="Calibri" w:hAnsi="Calibri" w:cs="Calibri"/>
        </w:rPr>
        <w:t xml:space="preserve"> и бриллиантов в таможенных целях.</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2. Порядок распространяется исключительно </w:t>
      </w:r>
      <w:proofErr w:type="gramStart"/>
      <w:r w:rsidRPr="00F2535D">
        <w:rPr>
          <w:rFonts w:ascii="Calibri" w:hAnsi="Calibri" w:cs="Calibri"/>
        </w:rPr>
        <w:t>на</w:t>
      </w:r>
      <w:proofErr w:type="gramEnd"/>
      <w:r w:rsidRPr="00F2535D">
        <w:rPr>
          <w:rFonts w:ascii="Calibri" w:hAnsi="Calibri" w:cs="Calibri"/>
        </w:rPr>
        <w:t xml:space="preserve"> </w:t>
      </w:r>
      <w:proofErr w:type="gramStart"/>
      <w:r w:rsidRPr="00F2535D">
        <w:rPr>
          <w:rFonts w:ascii="Calibri" w:hAnsi="Calibri" w:cs="Calibri"/>
        </w:rPr>
        <w:t>субъектов</w:t>
      </w:r>
      <w:proofErr w:type="gramEnd"/>
      <w:r w:rsidRPr="00F2535D">
        <w:rPr>
          <w:rFonts w:ascii="Calibri" w:hAnsi="Calibri" w:cs="Calibri"/>
        </w:rPr>
        <w:t xml:space="preserve"> производства бриллиантов - юридических лиц и индивидуальных предпринимателей, имеющих право на осуществление огранки природных алмазов в целях изготовления бриллиантов (далее - заявитель) в соответствии с </w:t>
      </w:r>
      <w:hyperlink r:id="rId84" w:history="1">
        <w:r w:rsidRPr="00F2535D">
          <w:rPr>
            <w:rFonts w:ascii="Calibri" w:hAnsi="Calibri" w:cs="Calibri"/>
          </w:rPr>
          <w:t>законодательством</w:t>
        </w:r>
      </w:hyperlink>
      <w:r w:rsidRPr="00F2535D">
        <w:rPr>
          <w:rFonts w:ascii="Calibri" w:hAnsi="Calibri" w:cs="Calibri"/>
        </w:rPr>
        <w:t xml:space="preserve"> государства - члена Таможенного союза, резидентами которого данные юридические лица и индивидуальные </w:t>
      </w:r>
      <w:r>
        <w:rPr>
          <w:rFonts w:ascii="Calibri" w:hAnsi="Calibri" w:cs="Calibri"/>
        </w:rPr>
        <w:t>предприниматели являются.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норм выхода продуктов переработки заявитель таможенной процедуры переработки товаров на таможенной территории Таможенного союза, переработки товаров для внутреннего потребления, переработки товаров вне таможенной территории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со стороной, определенной контрактом на переработку природных алмазов, технологическую схему производственного процесса изготовления бриллиантов и технические условия (стандарты) на изготовление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прогноз изготовления бриллиантов (по размерно-весовым группам), изготовляемых в процессе переработки природных алмазов, в соответствии с ассортиментом, указанным в спецификации, являющейся неотъемлемой частью контракта;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нормы выхода продуктов переработки.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норм выхода продуктов переработки из природных алмазов, сортированных в соответствии с полной номенклатурой, производится по каждой позиции природных алмазов, характеризующейся определенным сочетанием классификационных признаков.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норм выхода продуктов переработки из природных алмазов, сортированных в соответствии с укрупненной номенклатурой, производится по каждой укрупненной позиции природных алмазов, характеризующейся определенными групповыми признаками.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Нормы выхода продуктов переработки природных алмазов в бриллианты определяются в следующем порядке:</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Базовыми данными для определения нормы выхода продуктов переработки являются: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документы, используемые при расчетах;</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технологического процесса изготовления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используемых производственных мощностей;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статистические данные по обработке природных алмазов, аналогичных по характеристике и размерно-весовой группе вывозимым (ввозимым) на переработку природным алмазам.</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прогноза изготовления бриллиантов (по размерно-весовым группам), получаемых в процессе переработки природных алмазов, включает в себя:</w:t>
      </w:r>
    </w:p>
    <w:p w:rsidR="00631EA2" w:rsidRDefault="00631EA2">
      <w:pPr>
        <w:widowControl w:val="0"/>
        <w:autoSpaceDE w:val="0"/>
        <w:autoSpaceDN w:val="0"/>
        <w:adjustRightInd w:val="0"/>
        <w:spacing w:after="0" w:line="240" w:lineRule="auto"/>
        <w:ind w:firstLine="540"/>
        <w:jc w:val="both"/>
        <w:rPr>
          <w:rFonts w:ascii="Calibri" w:hAnsi="Calibri" w:cs="Calibri"/>
        </w:rPr>
      </w:pPr>
      <w:bookmarkStart w:id="53" w:name="Par1981"/>
      <w:bookmarkEnd w:id="53"/>
      <w:r>
        <w:rPr>
          <w:rFonts w:ascii="Calibri" w:hAnsi="Calibri" w:cs="Calibri"/>
        </w:rPr>
        <w:t>5.2.1. Определение на основании статистических данных заявителя минимального, максимального и среднего значений процента нормы выхода бриллиантов по каждому рассеву.</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процента нормы выхода </w:t>
      </w:r>
      <w:r w:rsidRPr="00F2535D">
        <w:rPr>
          <w:rFonts w:ascii="Calibri" w:hAnsi="Calibri" w:cs="Calibri"/>
        </w:rPr>
        <w:t>бриллиантов определяется как отношение массы бриллиантов (по каждому рассеву) и соответствующей ей массы природных алмазов.</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5.2.2. Определение (по каждой характеристике природных алмазов, сортированных в соответствии с полной или укрупненной номенклатурой и соответствующей ей размерно-весовой группе) минимального, максимального и среднего значений массы (в каратах) бриллиантов, распределенных по рассевам, на основании статистических данных, определенных в соответствии с </w:t>
      </w:r>
      <w:hyperlink w:anchor="Par1981" w:history="1">
        <w:r w:rsidRPr="00F2535D">
          <w:rPr>
            <w:rFonts w:ascii="Calibri" w:hAnsi="Calibri" w:cs="Calibri"/>
          </w:rPr>
          <w:t>подпунктом 5.2.1</w:t>
        </w:r>
      </w:hyperlink>
      <w:r w:rsidRPr="00F2535D">
        <w:rPr>
          <w:rFonts w:ascii="Calibri" w:hAnsi="Calibri" w:cs="Calibri"/>
        </w:rPr>
        <w:t xml:space="preserve"> настоящего пункта.</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5.2.3. Определение (по каждой характеристике природных алмазов, сортированных в соответствии с полной или укрупненной номенклатурой и соответствующей ей размерно-весовой группе) итогового среднего значения массы бриллиантов.</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Итоговое среднее значение массы бриллиантов равно сумме всех значений массы бриллиантов, распределенных по рассевам.</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5.2.4. Определение (по каждой характеристике природных алмазов, сортированных в соответствии с полной или укрупненной номенклатурой и соответствующей ей размерно-весовой группе) итогового среднего значения процента нормы выхода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Итоговое среднее значение процента нормы выхода бриллиантов равно сумме всех </w:t>
      </w:r>
      <w:r>
        <w:rPr>
          <w:rFonts w:ascii="Calibri" w:hAnsi="Calibri" w:cs="Calibri"/>
        </w:rPr>
        <w:t>значений процентов нормы выхода бриллиантов, распределенных по рассевам.</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Определение минимальной, максимальной и средней массы бриллиантов, распределенной по рассевам, по всему массиву вывозимых (ввозимых) на переработку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максимальная и средняя масса бриллиантов, распределенная по рассевам, равна сумме всех соответствующих значений массы бриллиантов, рассчитанной по всему массиву вывозимых (ввозимых) природных алмазов.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Определение итогового среднего значения массы бриллиантов, полученных в результате прогноза изготовления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среднее значение массы бриллиантов равно сумме всех масс бриллиантов, распределенных по рассевам.</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Расчет нормы выхода продуктов переработки (бриллиантов), получаемых в процессе переработки природных алмазов, включает в себя: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Определение среднего </w:t>
      </w:r>
      <w:proofErr w:type="gramStart"/>
      <w:r>
        <w:rPr>
          <w:rFonts w:ascii="Calibri" w:hAnsi="Calibri" w:cs="Calibri"/>
        </w:rPr>
        <w:t>значения процента норм выхода продуктов переработки</w:t>
      </w:r>
      <w:proofErr w:type="gram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значение </w:t>
      </w:r>
      <w:proofErr w:type="gramStart"/>
      <w:r>
        <w:rPr>
          <w:rFonts w:ascii="Calibri" w:hAnsi="Calibri" w:cs="Calibri"/>
        </w:rPr>
        <w:t>процента норм выхода продуктов переработки</w:t>
      </w:r>
      <w:proofErr w:type="gramEnd"/>
      <w:r>
        <w:rPr>
          <w:rFonts w:ascii="Calibri" w:hAnsi="Calibri" w:cs="Calibri"/>
        </w:rPr>
        <w:t xml:space="preserve"> рассчитывается как процент отношения общей массы бриллиантов, полученной по результату прогноза их изготовления, к массе соответствующих природных алмазов, заявленных по контракту на переработку.</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Определение минимального и максимального значений </w:t>
      </w:r>
      <w:proofErr w:type="gramStart"/>
      <w:r>
        <w:rPr>
          <w:rFonts w:ascii="Calibri" w:hAnsi="Calibri" w:cs="Calibri"/>
        </w:rPr>
        <w:t>процента нормы выхода массы бриллиантов</w:t>
      </w:r>
      <w:proofErr w:type="gramEnd"/>
      <w:r>
        <w:rPr>
          <w:rFonts w:ascii="Calibri" w:hAnsi="Calibri" w:cs="Calibri"/>
        </w:rPr>
        <w:t>.</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(максимальное) значение </w:t>
      </w:r>
      <w:proofErr w:type="gramStart"/>
      <w:r>
        <w:rPr>
          <w:rFonts w:ascii="Calibri" w:hAnsi="Calibri" w:cs="Calibri"/>
        </w:rPr>
        <w:t>процента нормы выхода массы бриллиантов</w:t>
      </w:r>
      <w:proofErr w:type="gramEnd"/>
      <w:r>
        <w:rPr>
          <w:rFonts w:ascii="Calibri" w:hAnsi="Calibri" w:cs="Calibri"/>
        </w:rPr>
        <w:t xml:space="preserve"> рассчитывается как среднее значение процента норм выхода продуктов переработки, уменьшенное (увеличенное), но не более чем на пять процентов, в соответствии с допуском на содержание природных алмазов смежных позиций по форме, дефектности и цвету, а также формой и параметрами огранки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Определение минимальной массы (в каратах) выхода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масса (в каратах) выхода бриллиантов равна произведению массы природных алмазов, вывозимых (ввозимых) в таможенном режиме переработки, на минимальное значение процента нормы выхода, полученного расчетным путем.</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Определение максимальной массы (в каратах) выхода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масса (в каратах) выхода бриллиантов равна произведению массы природных алмазов, вывозимых (ввозимых) под таможенной процедурой переработки, на максимальное значение процента нормы выхода, полученного расчетным путем.</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Расчет количества отходов, образуемых в результате переработки природных алмазов в бриллианты, включает в себя: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5.4.1. Определение (минимального и максимального) статистического коэффициента количества отходов (в процентах).</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(максимальный) статистический коэффициент количества отходов определяется на основе статистических данных производства заявителя как отношение максимальной (минимальной) массы отходов к массе обработанных природных алмазов, выраженное в процентах.</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Pr="00F2535D">
        <w:rPr>
          <w:rFonts w:ascii="Calibri" w:hAnsi="Calibri" w:cs="Calibri"/>
        </w:rPr>
        <w:t>.4.2. Определение количества отходов (в каратах) природных алмазов.</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Количество отходов природных алмазов определяется как произведение массы вывозимых (ввозимых) на переработку природных алмазов и статистического коэффициента количества отходов.</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6. </w:t>
      </w:r>
      <w:proofErr w:type="gramStart"/>
      <w:r w:rsidRPr="00F2535D">
        <w:rPr>
          <w:rFonts w:ascii="Calibri" w:hAnsi="Calibri" w:cs="Calibri"/>
        </w:rPr>
        <w:t xml:space="preserve">Величина минимального и максимального значений массы бриллиантов (в каратах) и количество отходов (в каратах) указываются в перечне ввозимых (вывозимых) продуктов переработки природных алмазов согласно </w:t>
      </w:r>
      <w:hyperlink w:anchor="Par2047" w:history="1">
        <w:r w:rsidRPr="00F2535D">
          <w:rPr>
            <w:rFonts w:ascii="Calibri" w:hAnsi="Calibri" w:cs="Calibri"/>
          </w:rPr>
          <w:t>приложению N 1</w:t>
        </w:r>
      </w:hyperlink>
      <w:r w:rsidRPr="00F2535D">
        <w:rPr>
          <w:rFonts w:ascii="Calibri" w:hAnsi="Calibri" w:cs="Calibri"/>
        </w:rPr>
        <w:t xml:space="preserve"> к Порядку.</w:t>
      </w:r>
      <w:proofErr w:type="gramEnd"/>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7. При определении </w:t>
      </w:r>
      <w:proofErr w:type="gramStart"/>
      <w:r w:rsidRPr="00F2535D">
        <w:rPr>
          <w:rFonts w:ascii="Calibri" w:hAnsi="Calibri" w:cs="Calibri"/>
        </w:rPr>
        <w:t>норм выхода продуктов переработки природных алмазов</w:t>
      </w:r>
      <w:proofErr w:type="gramEnd"/>
      <w:r w:rsidRPr="00F2535D">
        <w:rPr>
          <w:rFonts w:ascii="Calibri" w:hAnsi="Calibri" w:cs="Calibri"/>
        </w:rPr>
        <w:t xml:space="preserve"> и бриллиантов исполнительный орган государственной власти, уполномоченный в соответствии с законодательством государства - члена Таможенного союза, резидентом которого является заявитель (далее - уполномоченный орган), рассматривает следующие документы:</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а) письмо в уполномоченный орган с указанием вида заявляемой таможенной процедуры, наименования, организационно-правовой формы и места нахождения юридического лица или адрес постоянного места жительства или преимущественного пребывания </w:t>
      </w:r>
      <w:r>
        <w:rPr>
          <w:rFonts w:ascii="Calibri" w:hAnsi="Calibri" w:cs="Calibri"/>
        </w:rPr>
        <w:t>индивидуального предпринимателя, реквизитов расчетного счета в банке, контактных телефонов;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свидетельства о государственной регистрации заявителя в качестве юридического лица - для организаций;</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постановке на специальный учет в государственной инспекции пробирного надзора с картой постановки на специальный учет;</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протокола (решения) уполномоченного органа заявителя, приказа о назначении руководителя и приказа о назначении главного бухгалтера организации;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контракта (договора) на переработку природных алмазов с прилагаемой к нему спецификацией (в двух экземплярах);</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 заявителе, содержащая:</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технологического цикла собственного производства бриллиантов;</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станочном парке организации заявителя по операциям технологического цикла;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персонала, занятого на операциях технологического цикла;</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нормативно-технической документации, действующей на производстве при изготовлении бриллиантов, с приложением копий этой документации;</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технологическая схема производственного процесса изготовления бриллиантов из природных алмазов, применяемая в процессе переработки по заявленному контракту;</w:t>
      </w:r>
    </w:p>
    <w:p w:rsidR="00631EA2"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технические условия (стандарты) на изготовление бриллиантов в процессе переработки по заявленному контракту;</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статистические </w:t>
      </w:r>
      <w:r w:rsidRPr="00F2535D">
        <w:rPr>
          <w:rFonts w:ascii="Calibri" w:hAnsi="Calibri" w:cs="Calibri"/>
        </w:rPr>
        <w:t xml:space="preserve">данные по обработке на производстве заявителя природных алмазов характеристик, соответствующих </w:t>
      </w:r>
      <w:proofErr w:type="gramStart"/>
      <w:r w:rsidRPr="00F2535D">
        <w:rPr>
          <w:rFonts w:ascii="Calibri" w:hAnsi="Calibri" w:cs="Calibri"/>
        </w:rPr>
        <w:t>вывозимым</w:t>
      </w:r>
      <w:proofErr w:type="gramEnd"/>
      <w:r w:rsidRPr="00F2535D">
        <w:rPr>
          <w:rFonts w:ascii="Calibri" w:hAnsi="Calibri" w:cs="Calibri"/>
        </w:rPr>
        <w:t xml:space="preserve"> на переработку в разрезе размерно-весовых групп готовой продукции;</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к) нормы </w:t>
      </w:r>
      <w:proofErr w:type="gramStart"/>
      <w:r w:rsidRPr="00F2535D">
        <w:rPr>
          <w:rFonts w:ascii="Calibri" w:hAnsi="Calibri" w:cs="Calibri"/>
        </w:rPr>
        <w:t>выхода продуктов переработки производства заявителя</w:t>
      </w:r>
      <w:proofErr w:type="gramEnd"/>
      <w:r w:rsidRPr="00F2535D">
        <w:rPr>
          <w:rFonts w:ascii="Calibri" w:hAnsi="Calibri" w:cs="Calibri"/>
        </w:rPr>
        <w:t>;</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л) расчет прогноза изготовления бриллиантов по размерно-весовым группам по контракту согласно </w:t>
      </w:r>
      <w:hyperlink w:anchor="Par2118" w:history="1">
        <w:r w:rsidRPr="00F2535D">
          <w:rPr>
            <w:rFonts w:ascii="Calibri" w:hAnsi="Calibri" w:cs="Calibri"/>
          </w:rPr>
          <w:t>приложению N 2</w:t>
        </w:r>
      </w:hyperlink>
      <w:r w:rsidRPr="00F2535D">
        <w:rPr>
          <w:rFonts w:ascii="Calibri" w:hAnsi="Calibri" w:cs="Calibri"/>
        </w:rPr>
        <w:t xml:space="preserve"> к Порядку;</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м) расчет норм выхода продуктов переработки по контракту согласно </w:t>
      </w:r>
      <w:hyperlink w:anchor="Par2407" w:history="1">
        <w:r w:rsidRPr="00F2535D">
          <w:rPr>
            <w:rFonts w:ascii="Calibri" w:hAnsi="Calibri" w:cs="Calibri"/>
          </w:rPr>
          <w:t>приложению N 3</w:t>
        </w:r>
      </w:hyperlink>
      <w:r w:rsidRPr="00F2535D">
        <w:rPr>
          <w:rFonts w:ascii="Calibri" w:hAnsi="Calibri" w:cs="Calibri"/>
        </w:rPr>
        <w:t xml:space="preserve"> к Порядку;</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н) справка об использовании природных алмазов по контракту согласно </w:t>
      </w:r>
      <w:hyperlink w:anchor="Par2478" w:history="1">
        <w:r w:rsidRPr="00F2535D">
          <w:rPr>
            <w:rFonts w:ascii="Calibri" w:hAnsi="Calibri" w:cs="Calibri"/>
          </w:rPr>
          <w:t>приложению N 4</w:t>
        </w:r>
      </w:hyperlink>
      <w:r w:rsidRPr="00F2535D">
        <w:rPr>
          <w:rFonts w:ascii="Calibri" w:hAnsi="Calibri" w:cs="Calibri"/>
        </w:rPr>
        <w:t xml:space="preserve"> к Порядку;</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о) в случае пересортировки природных алмазов дополнительно представляется справка о пересортировке природных алмазов согласно </w:t>
      </w:r>
      <w:hyperlink w:anchor="Par2671" w:history="1">
        <w:r w:rsidRPr="00F2535D">
          <w:rPr>
            <w:rFonts w:ascii="Calibri" w:hAnsi="Calibri" w:cs="Calibri"/>
          </w:rPr>
          <w:t>приложению N 5</w:t>
        </w:r>
      </w:hyperlink>
      <w:r w:rsidRPr="00F2535D">
        <w:rPr>
          <w:rFonts w:ascii="Calibri" w:hAnsi="Calibri" w:cs="Calibri"/>
        </w:rPr>
        <w:t xml:space="preserve"> к Порядку с копиями документов, на основании которых составлена указанная справка;</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п) подтверждение того, что в экспортируемой партии природных алмазов не содержатся природные алмазы, добытые в зонах вооруженных конфликтов ("конфликтные алмазы");</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р) копии контрактов (договоров) купли-продажи природных алмазов и документов, подтверждающих переход права собственности в соответствии с условиями контракта (договора);</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копии </w:t>
      </w:r>
      <w:r w:rsidRPr="00F2535D">
        <w:rPr>
          <w:rFonts w:ascii="Calibri" w:hAnsi="Calibri" w:cs="Calibri"/>
        </w:rPr>
        <w:t>актов сделок, совершенных с необработанными драгоценными камнями между субъектами добычи и перерабатывающими организациями, другими поставщиками необработанных драгоценных камней и перерабатывающими организациями;</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т) копии уведомлений об учете сделок с необработанными драгоценными камнями, выданных уполномоченными органами, в соответствии с законодательством государства - члена Таможенного союза, резидентом которого является заявитель;</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у) перечень ввозимых (вывозимых) на переработку природных алмазов согласно </w:t>
      </w:r>
      <w:hyperlink w:anchor="Par2778" w:history="1">
        <w:r w:rsidRPr="00F2535D">
          <w:rPr>
            <w:rFonts w:ascii="Calibri" w:hAnsi="Calibri" w:cs="Calibri"/>
          </w:rPr>
          <w:t>приложению N 6</w:t>
        </w:r>
      </w:hyperlink>
      <w:r w:rsidRPr="00F2535D">
        <w:rPr>
          <w:rFonts w:ascii="Calibri" w:hAnsi="Calibri" w:cs="Calibri"/>
        </w:rPr>
        <w:t xml:space="preserve"> к Порядку (три подлинных экземпляра);</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ф) перечень ввозимых (вывозимых) продуктов переработки природных алмазов согласно </w:t>
      </w:r>
      <w:hyperlink w:anchor="Par2047" w:history="1">
        <w:r w:rsidRPr="00F2535D">
          <w:rPr>
            <w:rFonts w:ascii="Calibri" w:hAnsi="Calibri" w:cs="Calibri"/>
          </w:rPr>
          <w:t>приложению N 1</w:t>
        </w:r>
      </w:hyperlink>
      <w:r w:rsidRPr="00F2535D">
        <w:rPr>
          <w:rFonts w:ascii="Calibri" w:hAnsi="Calibri" w:cs="Calibri"/>
        </w:rPr>
        <w:t xml:space="preserve"> к Порядку (три подлинных экземпляра);</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х) в случае если по окончании действия разрешения на переработку и (или) лицензии на экспорт заявляемый товар не вывозился или вывозился частично, заявитель представляет копию разрешения (лицензии) с отметкой таможенных органов об остатках природных алмазов.</w:t>
      </w:r>
    </w:p>
    <w:p w:rsidR="00631EA2" w:rsidRPr="00F2535D"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8. Заявитель несет ответственность за достоверность представленных сведений в соответствии с законодательством государства - члена Таможенного союза.</w:t>
      </w:r>
    </w:p>
    <w:p w:rsidR="00631EA2" w:rsidRDefault="00631EA2">
      <w:pPr>
        <w:widowControl w:val="0"/>
        <w:autoSpaceDE w:val="0"/>
        <w:autoSpaceDN w:val="0"/>
        <w:adjustRightInd w:val="0"/>
        <w:spacing w:after="0" w:line="240" w:lineRule="auto"/>
        <w:ind w:firstLine="540"/>
        <w:jc w:val="both"/>
        <w:rPr>
          <w:rFonts w:ascii="Calibri" w:hAnsi="Calibri" w:cs="Calibri"/>
        </w:rPr>
      </w:pPr>
      <w:r w:rsidRPr="00F2535D">
        <w:rPr>
          <w:rFonts w:ascii="Calibri" w:hAnsi="Calibri" w:cs="Calibri"/>
        </w:rPr>
        <w:t xml:space="preserve">9. </w:t>
      </w:r>
      <w:proofErr w:type="gramStart"/>
      <w:r w:rsidRPr="00F2535D">
        <w:rPr>
          <w:rFonts w:ascii="Calibri" w:hAnsi="Calibri" w:cs="Calibri"/>
        </w:rPr>
        <w:t xml:space="preserve">По результатам рассмотрения определения норм выхода продуктов переработки в адрес заявителя направляются перечень ввозимых (вывозимых) на переработку природных алмазов согласно </w:t>
      </w:r>
      <w:hyperlink w:anchor="Par2778" w:history="1">
        <w:r w:rsidRPr="00F2535D">
          <w:rPr>
            <w:rFonts w:ascii="Calibri" w:hAnsi="Calibri" w:cs="Calibri"/>
          </w:rPr>
          <w:t>приложению N 6</w:t>
        </w:r>
      </w:hyperlink>
      <w:r w:rsidRPr="00F2535D">
        <w:rPr>
          <w:rFonts w:ascii="Calibri" w:hAnsi="Calibri" w:cs="Calibri"/>
        </w:rPr>
        <w:t xml:space="preserve"> к Порядку, перечень ввозимых (вывозимых) продуктов переработки природных алмазов согласно </w:t>
      </w:r>
      <w:hyperlink w:anchor="Par2047" w:history="1">
        <w:r w:rsidRPr="00F2535D">
          <w:rPr>
            <w:rFonts w:ascii="Calibri" w:hAnsi="Calibri" w:cs="Calibri"/>
          </w:rPr>
          <w:t>приложению N 1</w:t>
        </w:r>
      </w:hyperlink>
      <w:r w:rsidRPr="00F2535D">
        <w:rPr>
          <w:rFonts w:ascii="Calibri" w:hAnsi="Calibri" w:cs="Calibri"/>
        </w:rPr>
        <w:t xml:space="preserve"> к Порядку и письмо с подтверждением того, что заявитель использует в своей </w:t>
      </w:r>
      <w:r>
        <w:rPr>
          <w:rFonts w:ascii="Calibri" w:hAnsi="Calibri" w:cs="Calibri"/>
        </w:rPr>
        <w:t>производственной деятельности природные алмазы в целях изготовления бриллиантов, подписанные уполномоченным органом государства</w:t>
      </w:r>
      <w:proofErr w:type="gramEnd"/>
      <w:r>
        <w:rPr>
          <w:rFonts w:ascii="Calibri" w:hAnsi="Calibri" w:cs="Calibri"/>
        </w:rPr>
        <w:t xml:space="preserve"> - члена Таможенного союза, резидентом которого является заявитель.</w:t>
      </w: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F2535D" w:rsidRDefault="00F2535D">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ind w:firstLine="540"/>
        <w:jc w:val="both"/>
        <w:rPr>
          <w:rFonts w:ascii="Calibri" w:hAnsi="Calibri" w:cs="Calibri"/>
        </w:rPr>
      </w:pPr>
    </w:p>
    <w:p w:rsidR="00631EA2" w:rsidRDefault="00631EA2">
      <w:pPr>
        <w:widowControl w:val="0"/>
        <w:autoSpaceDE w:val="0"/>
        <w:autoSpaceDN w:val="0"/>
        <w:adjustRightInd w:val="0"/>
        <w:spacing w:after="0" w:line="240" w:lineRule="auto"/>
        <w:jc w:val="right"/>
        <w:rPr>
          <w:rFonts w:ascii="Calibri" w:hAnsi="Calibri" w:cs="Calibri"/>
        </w:rPr>
        <w:sectPr w:rsidR="00631EA2">
          <w:pgSz w:w="11905" w:h="16838"/>
          <w:pgMar w:top="1134" w:right="567" w:bottom="1134" w:left="1134" w:header="720" w:footer="720" w:gutter="0"/>
          <w:cols w:space="720"/>
          <w:noEndnote/>
        </w:sectPr>
      </w:pPr>
    </w:p>
    <w:p w:rsidR="00F2535D" w:rsidRDefault="00F2535D" w:rsidP="00F2535D">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F2535D" w:rsidRDefault="00F2535D" w:rsidP="00F2535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F2535D" w:rsidRDefault="00F2535D" w:rsidP="00F2535D">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F2535D" w:rsidRDefault="00F2535D" w:rsidP="00F2535D">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алмазов и бриллиантов</w:t>
      </w:r>
    </w:p>
    <w:p w:rsidR="00F2535D" w:rsidRDefault="00F2535D" w:rsidP="00F2535D">
      <w:pPr>
        <w:widowControl w:val="0"/>
        <w:autoSpaceDE w:val="0"/>
        <w:autoSpaceDN w:val="0"/>
        <w:adjustRightInd w:val="0"/>
        <w:spacing w:after="0" w:line="240" w:lineRule="auto"/>
        <w:jc w:val="right"/>
        <w:rPr>
          <w:rFonts w:ascii="Calibri" w:hAnsi="Calibri" w:cs="Calibri"/>
        </w:rPr>
      </w:pPr>
      <w:r>
        <w:rPr>
          <w:rFonts w:ascii="Calibri" w:hAnsi="Calibri" w:cs="Calibri"/>
        </w:rPr>
        <w:t>в таможенных целях</w:t>
      </w:r>
    </w:p>
    <w:p w:rsidR="00631EA2" w:rsidRDefault="00631EA2" w:rsidP="00F2535D">
      <w:pPr>
        <w:widowControl w:val="0"/>
        <w:autoSpaceDE w:val="0"/>
        <w:autoSpaceDN w:val="0"/>
        <w:adjustRightInd w:val="0"/>
        <w:spacing w:after="0" w:line="240" w:lineRule="auto"/>
        <w:ind w:firstLine="540"/>
        <w:jc w:val="center"/>
        <w:rPr>
          <w:rFonts w:ascii="Calibri" w:hAnsi="Calibri" w:cs="Calibri"/>
        </w:rPr>
      </w:pPr>
    </w:p>
    <w:p w:rsidR="00F2535D" w:rsidRDefault="00F2535D" w:rsidP="00F2535D">
      <w:pPr>
        <w:widowControl w:val="0"/>
        <w:autoSpaceDE w:val="0"/>
        <w:autoSpaceDN w:val="0"/>
        <w:adjustRightInd w:val="0"/>
        <w:spacing w:after="0" w:line="240" w:lineRule="auto"/>
        <w:ind w:firstLine="540"/>
        <w:jc w:val="center"/>
        <w:rPr>
          <w:rFonts w:ascii="Calibri" w:hAnsi="Calibri" w:cs="Calibri"/>
        </w:rPr>
      </w:pPr>
    </w:p>
    <w:p w:rsidR="00F2535D" w:rsidRDefault="00F2535D" w:rsidP="00F2535D">
      <w:pPr>
        <w:widowControl w:val="0"/>
        <w:autoSpaceDE w:val="0"/>
        <w:autoSpaceDN w:val="0"/>
        <w:adjustRightInd w:val="0"/>
        <w:spacing w:after="0" w:line="240" w:lineRule="auto"/>
        <w:ind w:firstLine="540"/>
        <w:jc w:val="center"/>
        <w:rPr>
          <w:rFonts w:ascii="Calibri" w:hAnsi="Calibri" w:cs="Calibri"/>
        </w:rPr>
      </w:pPr>
    </w:p>
    <w:p w:rsidR="00F2535D" w:rsidRDefault="00F2535D" w:rsidP="00F2535D">
      <w:pPr>
        <w:widowControl w:val="0"/>
        <w:autoSpaceDE w:val="0"/>
        <w:autoSpaceDN w:val="0"/>
        <w:adjustRightInd w:val="0"/>
        <w:spacing w:after="0" w:line="240" w:lineRule="auto"/>
        <w:ind w:firstLine="540"/>
        <w:jc w:val="center"/>
        <w:rPr>
          <w:rFonts w:ascii="Calibri" w:hAnsi="Calibri" w:cs="Calibri"/>
        </w:rPr>
      </w:pPr>
    </w:p>
    <w:p w:rsidR="00F2535D" w:rsidRDefault="00F2535D" w:rsidP="00F2535D">
      <w:pPr>
        <w:widowControl w:val="0"/>
        <w:autoSpaceDE w:val="0"/>
        <w:autoSpaceDN w:val="0"/>
        <w:adjustRightInd w:val="0"/>
        <w:spacing w:after="0" w:line="240" w:lineRule="auto"/>
        <w:ind w:firstLine="540"/>
        <w:jc w:val="center"/>
        <w:rPr>
          <w:rFonts w:ascii="Calibri" w:hAnsi="Calibri" w:cs="Calibri"/>
        </w:rPr>
      </w:pPr>
    </w:p>
    <w:p w:rsidR="00631EA2" w:rsidRDefault="00631EA2" w:rsidP="00F2535D">
      <w:pPr>
        <w:pStyle w:val="ConsPlusNonformat"/>
        <w:jc w:val="center"/>
      </w:pPr>
      <w:bookmarkStart w:id="54" w:name="Par2047"/>
      <w:bookmarkEnd w:id="54"/>
      <w:r>
        <w:t>Перечень ввозимых (вывозимых) продуктов переработки</w:t>
      </w:r>
    </w:p>
    <w:p w:rsidR="00631EA2" w:rsidRDefault="00631EA2" w:rsidP="00F2535D">
      <w:pPr>
        <w:pStyle w:val="ConsPlusNonformat"/>
        <w:jc w:val="center"/>
      </w:pPr>
      <w:r>
        <w:t>природных алмазов</w:t>
      </w:r>
    </w:p>
    <w:p w:rsidR="00631EA2" w:rsidRDefault="00631EA2">
      <w:pPr>
        <w:widowControl w:val="0"/>
        <w:autoSpaceDE w:val="0"/>
        <w:autoSpaceDN w:val="0"/>
        <w:adjustRightInd w:val="0"/>
        <w:spacing w:after="0" w:line="240" w:lineRule="auto"/>
        <w:jc w:val="both"/>
        <w:rPr>
          <w:rFonts w:ascii="Calibri" w:hAnsi="Calibri" w:cs="Calibri"/>
        </w:rPr>
      </w:pPr>
    </w:p>
    <w:tbl>
      <w:tblPr>
        <w:tblW w:w="15470" w:type="dxa"/>
        <w:tblCellSpacing w:w="5" w:type="nil"/>
        <w:tblInd w:w="-634" w:type="dxa"/>
        <w:tblLayout w:type="fixed"/>
        <w:tblCellMar>
          <w:left w:w="75" w:type="dxa"/>
          <w:right w:w="75" w:type="dxa"/>
        </w:tblCellMar>
        <w:tblLook w:val="0000" w:firstRow="0" w:lastRow="0" w:firstColumn="0" w:lastColumn="0" w:noHBand="0" w:noVBand="0"/>
      </w:tblPr>
      <w:tblGrid>
        <w:gridCol w:w="660"/>
        <w:gridCol w:w="1650"/>
        <w:gridCol w:w="1234"/>
        <w:gridCol w:w="1485"/>
        <w:gridCol w:w="1155"/>
        <w:gridCol w:w="1650"/>
        <w:gridCol w:w="1650"/>
        <w:gridCol w:w="1290"/>
        <w:gridCol w:w="1417"/>
        <w:gridCol w:w="1134"/>
        <w:gridCol w:w="2145"/>
      </w:tblGrid>
      <w:tr w:rsidR="00F2535D" w:rsidRPr="00F2535D" w:rsidTr="00F2535D">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N </w:t>
            </w:r>
            <w:proofErr w:type="gramStart"/>
            <w:r w:rsidRPr="00F2535D">
              <w:rPr>
                <w:rFonts w:ascii="Calibri" w:hAnsi="Calibri" w:cs="Calibri"/>
              </w:rPr>
              <w:t>п</w:t>
            </w:r>
            <w:proofErr w:type="gramEnd"/>
            <w:r w:rsidRPr="00F2535D">
              <w:rPr>
                <w:rFonts w:ascii="Calibri" w:hAnsi="Calibri" w:cs="Calibri"/>
              </w:rPr>
              <w:t>/п</w:t>
            </w:r>
          </w:p>
        </w:tc>
        <w:tc>
          <w:tcPr>
            <w:tcW w:w="1650" w:type="dxa"/>
            <w:vMerge w:val="restart"/>
            <w:tcBorders>
              <w:top w:val="single" w:sz="4" w:space="0" w:color="auto"/>
              <w:left w:val="single" w:sz="4" w:space="0" w:color="auto"/>
              <w:bottom w:val="single" w:sz="4" w:space="0" w:color="auto"/>
              <w:right w:val="single" w:sz="4" w:space="0" w:color="auto"/>
            </w:tcBorders>
          </w:tcPr>
          <w:p w:rsidR="00631EA2" w:rsidRPr="00F2535D" w:rsidRDefault="00F2535D">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Наименование</w:t>
            </w:r>
            <w:r w:rsidR="00631EA2" w:rsidRPr="00F2535D">
              <w:rPr>
                <w:rFonts w:ascii="Calibri" w:hAnsi="Calibri" w:cs="Calibri"/>
              </w:rPr>
              <w:t xml:space="preserve"> заявителя</w:t>
            </w:r>
          </w:p>
        </w:tc>
        <w:tc>
          <w:tcPr>
            <w:tcW w:w="1234" w:type="dxa"/>
            <w:vMerge w:val="restart"/>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Контракт, дата и номер</w:t>
            </w:r>
          </w:p>
        </w:tc>
        <w:tc>
          <w:tcPr>
            <w:tcW w:w="1485" w:type="dxa"/>
            <w:vMerge w:val="restart"/>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Наименование товара по </w:t>
            </w:r>
            <w:hyperlink r:id="rId85" w:history="1">
              <w:r w:rsidRPr="00F2535D">
                <w:rPr>
                  <w:rFonts w:ascii="Calibri" w:hAnsi="Calibri" w:cs="Calibri"/>
                </w:rPr>
                <w:t>ТН ВЭД</w:t>
              </w:r>
            </w:hyperlink>
            <w:r w:rsidRPr="00F2535D">
              <w:rPr>
                <w:rFonts w:ascii="Calibri" w:hAnsi="Calibri" w:cs="Calibri"/>
              </w:rPr>
              <w:t xml:space="preserve"> ТС</w:t>
            </w:r>
          </w:p>
        </w:tc>
        <w:tc>
          <w:tcPr>
            <w:tcW w:w="1155" w:type="dxa"/>
            <w:vMerge w:val="restart"/>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Код товара по </w:t>
            </w:r>
            <w:hyperlink r:id="rId86" w:history="1">
              <w:r w:rsidRPr="00F2535D">
                <w:rPr>
                  <w:rFonts w:ascii="Calibri" w:hAnsi="Calibri" w:cs="Calibri"/>
                </w:rPr>
                <w:t>ТН ВЭД</w:t>
              </w:r>
            </w:hyperlink>
            <w:r w:rsidRPr="00F2535D">
              <w:rPr>
                <w:rFonts w:ascii="Calibri" w:hAnsi="Calibri" w:cs="Calibri"/>
              </w:rPr>
              <w:t xml:space="preserve"> ТС</w:t>
            </w:r>
          </w:p>
        </w:tc>
        <w:tc>
          <w:tcPr>
            <w:tcW w:w="1650" w:type="dxa"/>
            <w:vMerge w:val="restart"/>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Единица измерения товара по </w:t>
            </w:r>
            <w:hyperlink r:id="rId87" w:history="1">
              <w:r w:rsidRPr="00F2535D">
                <w:rPr>
                  <w:rFonts w:ascii="Calibri" w:hAnsi="Calibri" w:cs="Calibri"/>
                </w:rPr>
                <w:t>ТН ВЭД ТС</w:t>
              </w:r>
            </w:hyperlink>
          </w:p>
        </w:tc>
        <w:tc>
          <w:tcPr>
            <w:tcW w:w="1650" w:type="dxa"/>
            <w:vMerge w:val="restart"/>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Стоимость товара, руб.</w:t>
            </w:r>
          </w:p>
        </w:tc>
        <w:tc>
          <w:tcPr>
            <w:tcW w:w="3841" w:type="dxa"/>
            <w:gridSpan w:val="3"/>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Количество</w:t>
            </w:r>
          </w:p>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(в пределах </w:t>
            </w:r>
            <w:proofErr w:type="gramStart"/>
            <w:r w:rsidRPr="00F2535D">
              <w:rPr>
                <w:rFonts w:ascii="Calibri" w:hAnsi="Calibri" w:cs="Calibri"/>
              </w:rPr>
              <w:t>от</w:t>
            </w:r>
            <w:proofErr w:type="gramEnd"/>
            <w:r w:rsidRPr="00F2535D">
              <w:rPr>
                <w:rFonts w:ascii="Calibri" w:hAnsi="Calibri" w:cs="Calibri"/>
              </w:rPr>
              <w:t xml:space="preserve"> ____ до ____)</w:t>
            </w:r>
          </w:p>
        </w:tc>
        <w:tc>
          <w:tcPr>
            <w:tcW w:w="2145" w:type="dxa"/>
            <w:vMerge w:val="restart"/>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Таможенный орган, производящий оформление товара</w:t>
            </w:r>
          </w:p>
        </w:tc>
      </w:tr>
      <w:tr w:rsidR="00F2535D" w:rsidRPr="00F2535D" w:rsidTr="00F2535D">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234"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29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товарной продукции</w:t>
            </w:r>
          </w:p>
        </w:tc>
        <w:tc>
          <w:tcPr>
            <w:tcW w:w="1417"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отходов переработки</w:t>
            </w:r>
          </w:p>
        </w:tc>
        <w:tc>
          <w:tcPr>
            <w:tcW w:w="1134"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потерь</w:t>
            </w:r>
          </w:p>
        </w:tc>
        <w:tc>
          <w:tcPr>
            <w:tcW w:w="2145" w:type="dxa"/>
            <w:vMerge/>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p>
        </w:tc>
      </w:tr>
      <w:tr w:rsidR="00F2535D" w:rsidRPr="00F2535D"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2</w:t>
            </w:r>
          </w:p>
        </w:tc>
        <w:tc>
          <w:tcPr>
            <w:tcW w:w="1234"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7</w:t>
            </w:r>
          </w:p>
        </w:tc>
        <w:tc>
          <w:tcPr>
            <w:tcW w:w="129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10</w:t>
            </w:r>
          </w:p>
        </w:tc>
        <w:tc>
          <w:tcPr>
            <w:tcW w:w="214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11</w:t>
            </w:r>
          </w:p>
        </w:tc>
      </w:tr>
      <w:tr w:rsidR="00F2535D" w:rsidRPr="00F2535D"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29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r>
    </w:tbl>
    <w:p w:rsidR="00631EA2" w:rsidRPr="00F2535D"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Наименование должности              Наименование должности</w:t>
      </w:r>
    </w:p>
    <w:p w:rsidR="00631EA2" w:rsidRDefault="00631EA2">
      <w:pPr>
        <w:pStyle w:val="ConsPlusNonformat"/>
      </w:pPr>
      <w:r>
        <w:t>руководителя заявителя              уполномоченного представителя</w:t>
      </w:r>
    </w:p>
    <w:p w:rsidR="00631EA2" w:rsidRDefault="00631EA2">
      <w:pPr>
        <w:pStyle w:val="ConsPlusNonformat"/>
      </w:pPr>
      <w:proofErr w:type="gramStart"/>
      <w:r>
        <w:t>(уполномоченного                    государства - члена</w:t>
      </w:r>
      <w:proofErr w:type="gramEnd"/>
    </w:p>
    <w:p w:rsidR="00631EA2" w:rsidRDefault="00631EA2">
      <w:pPr>
        <w:pStyle w:val="ConsPlusNonformat"/>
      </w:pPr>
      <w:r>
        <w:t>заявителя) _________ (Фамилия И.О.) Таможенного союза _________ (Фамилия И.О.)</w:t>
      </w:r>
    </w:p>
    <w:p w:rsidR="00631EA2" w:rsidRDefault="00631EA2">
      <w:pPr>
        <w:pStyle w:val="ConsPlusNonformat"/>
      </w:pPr>
      <w:r>
        <w:t xml:space="preserve">           (подпись)                                  (подпись)</w:t>
      </w:r>
    </w:p>
    <w:p w:rsidR="00631EA2" w:rsidRDefault="00631EA2">
      <w:pPr>
        <w:pStyle w:val="ConsPlusNonformat"/>
      </w:pPr>
    </w:p>
    <w:p w:rsidR="00631EA2" w:rsidRDefault="00631EA2">
      <w:pPr>
        <w:pStyle w:val="ConsPlusNonformat"/>
      </w:pPr>
      <w:r>
        <w:t>Главный</w:t>
      </w:r>
    </w:p>
    <w:p w:rsidR="00631EA2" w:rsidRDefault="00631EA2">
      <w:pPr>
        <w:pStyle w:val="ConsPlusNonformat"/>
      </w:pPr>
      <w:r>
        <w:t>бухгалтер _________ (Фамилия И.О.)     М.П.</w:t>
      </w:r>
    </w:p>
    <w:p w:rsidR="00631EA2" w:rsidRDefault="00631EA2">
      <w:pPr>
        <w:pStyle w:val="ConsPlusNonformat"/>
      </w:pPr>
      <w:r>
        <w:t xml:space="preserve">          (подпись)</w:t>
      </w:r>
    </w:p>
    <w:p w:rsidR="00631EA2" w:rsidRDefault="00631EA2">
      <w:pPr>
        <w:pStyle w:val="ConsPlusNonformat"/>
      </w:pPr>
    </w:p>
    <w:p w:rsidR="00631EA2" w:rsidRDefault="00631EA2">
      <w:pPr>
        <w:pStyle w:val="ConsPlusNonformat"/>
      </w:pPr>
      <w:r>
        <w:t xml:space="preserve">    М.П.</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алмазов и бриллиантов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 таможенных целях</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rsidP="00F2535D">
      <w:pPr>
        <w:pStyle w:val="ConsPlusNonformat"/>
        <w:jc w:val="right"/>
      </w:pPr>
      <w:r>
        <w:t xml:space="preserve">                                        УТВЕРЖДАЮ</w:t>
      </w:r>
    </w:p>
    <w:p w:rsidR="00631EA2" w:rsidRDefault="00631EA2" w:rsidP="00F2535D">
      <w:pPr>
        <w:pStyle w:val="ConsPlusNonformat"/>
        <w:jc w:val="right"/>
      </w:pPr>
      <w:r>
        <w:t xml:space="preserve">                                        Наименование должности руководителя</w:t>
      </w:r>
    </w:p>
    <w:p w:rsidR="00631EA2" w:rsidRDefault="00631EA2" w:rsidP="00F2535D">
      <w:pPr>
        <w:pStyle w:val="ConsPlusNonformat"/>
        <w:jc w:val="right"/>
      </w:pPr>
      <w:r>
        <w:t xml:space="preserve">                                        заявителя</w:t>
      </w:r>
    </w:p>
    <w:p w:rsidR="00631EA2" w:rsidRDefault="00631EA2" w:rsidP="00F2535D">
      <w:pPr>
        <w:pStyle w:val="ConsPlusNonformat"/>
        <w:jc w:val="right"/>
      </w:pPr>
      <w:r>
        <w:t xml:space="preserve">                                        ___________________________________</w:t>
      </w:r>
    </w:p>
    <w:p w:rsidR="00631EA2" w:rsidRDefault="00631EA2" w:rsidP="00F2535D">
      <w:pPr>
        <w:pStyle w:val="ConsPlusNonformat"/>
        <w:jc w:val="right"/>
      </w:pPr>
      <w:r>
        <w:t xml:space="preserve">                                                (название заявителя)</w:t>
      </w:r>
    </w:p>
    <w:p w:rsidR="00631EA2" w:rsidRDefault="00631EA2" w:rsidP="00F2535D">
      <w:pPr>
        <w:pStyle w:val="ConsPlusNonformat"/>
        <w:jc w:val="right"/>
      </w:pPr>
      <w:r>
        <w:t xml:space="preserve">                                        М.П.</w:t>
      </w:r>
    </w:p>
    <w:p w:rsidR="00631EA2" w:rsidRDefault="00631EA2" w:rsidP="00F2535D">
      <w:pPr>
        <w:pStyle w:val="ConsPlusNonformat"/>
        <w:jc w:val="right"/>
      </w:pPr>
      <w:r>
        <w:t xml:space="preserve">                                        ___________________________________</w:t>
      </w:r>
    </w:p>
    <w:p w:rsidR="00631EA2" w:rsidRDefault="00631EA2" w:rsidP="00F2535D">
      <w:pPr>
        <w:pStyle w:val="ConsPlusNonformat"/>
        <w:jc w:val="right"/>
      </w:pPr>
      <w:r>
        <w:t xml:space="preserve">                                                 (подпись, Ф.И.О.)</w:t>
      </w:r>
    </w:p>
    <w:p w:rsidR="00631EA2" w:rsidRDefault="00631EA2" w:rsidP="00F2535D">
      <w:pPr>
        <w:pStyle w:val="ConsPlusNonformat"/>
        <w:jc w:val="right"/>
      </w:pPr>
      <w:r>
        <w:t xml:space="preserve">                                        "__" __________ 20__ г.</w:t>
      </w:r>
    </w:p>
    <w:p w:rsidR="00631EA2" w:rsidRDefault="00631EA2" w:rsidP="00F2535D">
      <w:pPr>
        <w:pStyle w:val="ConsPlusNonformat"/>
        <w:jc w:val="center"/>
      </w:pPr>
    </w:p>
    <w:p w:rsidR="00631EA2" w:rsidRDefault="00631EA2" w:rsidP="00F2535D">
      <w:pPr>
        <w:pStyle w:val="ConsPlusNonformat"/>
        <w:jc w:val="center"/>
      </w:pPr>
      <w:bookmarkStart w:id="55" w:name="Par2118"/>
      <w:bookmarkEnd w:id="55"/>
      <w:r>
        <w:t>Расчет прогноза изготовления бриллиантов</w:t>
      </w:r>
    </w:p>
    <w:p w:rsidR="00631EA2" w:rsidRDefault="00631EA2" w:rsidP="00F2535D">
      <w:pPr>
        <w:pStyle w:val="ConsPlusNonformat"/>
        <w:jc w:val="center"/>
      </w:pPr>
      <w:r>
        <w:t>по размерно-весовым группам по контракту</w:t>
      </w:r>
    </w:p>
    <w:p w:rsidR="00631EA2" w:rsidRDefault="00631EA2" w:rsidP="00F2535D">
      <w:pPr>
        <w:pStyle w:val="ConsPlusNonformat"/>
        <w:jc w:val="center"/>
      </w:pPr>
      <w:r>
        <w:t>от ____________ N _______________</w:t>
      </w:r>
    </w:p>
    <w:p w:rsidR="00631EA2" w:rsidRDefault="00631EA2" w:rsidP="00F2535D">
      <w:pPr>
        <w:pStyle w:val="ConsPlusNonformat"/>
        <w:jc w:val="center"/>
      </w:pPr>
    </w:p>
    <w:p w:rsidR="00631EA2" w:rsidRDefault="00631EA2" w:rsidP="00F2535D">
      <w:pPr>
        <w:pStyle w:val="ConsPlusNonformat"/>
        <w:jc w:val="center"/>
      </w:pPr>
      <w:r>
        <w:t>Таблица 1</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650"/>
        <w:gridCol w:w="1155"/>
        <w:gridCol w:w="1650"/>
        <w:gridCol w:w="1320"/>
        <w:gridCol w:w="1320"/>
        <w:gridCol w:w="1485"/>
        <w:gridCol w:w="1320"/>
        <w:gridCol w:w="1320"/>
        <w:gridCol w:w="1485"/>
      </w:tblGrid>
      <w:tr w:rsidR="00631EA2">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5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Характеристика и </w:t>
            </w:r>
            <w:proofErr w:type="spellStart"/>
            <w:r>
              <w:rPr>
                <w:rFonts w:ascii="Calibri" w:hAnsi="Calibri" w:cs="Calibri"/>
              </w:rPr>
              <w:t>размерновесовая</w:t>
            </w:r>
            <w:proofErr w:type="spellEnd"/>
            <w:r>
              <w:rPr>
                <w:rFonts w:ascii="Calibri" w:hAnsi="Calibri" w:cs="Calibri"/>
              </w:rPr>
              <w:t xml:space="preserve"> группа алмазного сырья</w:t>
            </w:r>
          </w:p>
        </w:tc>
        <w:tc>
          <w:tcPr>
            <w:tcW w:w="11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алмазного сырья, караты</w:t>
            </w:r>
          </w:p>
        </w:tc>
        <w:tc>
          <w:tcPr>
            <w:tcW w:w="1650" w:type="dxa"/>
            <w:vMerge w:val="restart"/>
            <w:tcBorders>
              <w:top w:val="single" w:sz="4" w:space="0" w:color="auto"/>
              <w:left w:val="single" w:sz="4" w:space="0" w:color="auto"/>
              <w:bottom w:val="single" w:sz="4" w:space="0" w:color="auto"/>
              <w:right w:val="single" w:sz="4" w:space="0" w:color="auto"/>
            </w:tcBorders>
          </w:tcPr>
          <w:p w:rsidR="00631EA2" w:rsidRDefault="00F2535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Размерновесовая</w:t>
            </w:r>
            <w:proofErr w:type="spellEnd"/>
            <w:r>
              <w:rPr>
                <w:rFonts w:ascii="Calibri" w:hAnsi="Calibri" w:cs="Calibri"/>
              </w:rPr>
              <w:t xml:space="preserve"> группа бриллиан</w:t>
            </w:r>
            <w:r w:rsidR="00631EA2">
              <w:rPr>
                <w:rFonts w:ascii="Calibri" w:hAnsi="Calibri" w:cs="Calibri"/>
              </w:rPr>
              <w:t>тов</w:t>
            </w:r>
          </w:p>
        </w:tc>
        <w:tc>
          <w:tcPr>
            <w:tcW w:w="4125"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бриллиантов, караты</w:t>
            </w:r>
          </w:p>
        </w:tc>
        <w:tc>
          <w:tcPr>
            <w:tcW w:w="4125"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массы бриллиантов к алмазному сырью</w:t>
            </w: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w:t>
            </w: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значение</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w:t>
            </w: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значение</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31EA2">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90 - 120 и &lt;</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60 - 90</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40 - 60</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30 - 40</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25 - 30</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20 - 25</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15 - 20</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10 - 15</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7 - 10</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6 - 7</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5 - 6</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4 - 5</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3,4 - 4</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0,30 - 0,39</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0,40 - 0,49</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0,50 - 0,59</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 т.д.</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 xml:space="preserve">                                 Таблица 2</w:t>
      </w:r>
    </w:p>
    <w:p w:rsidR="00631EA2" w:rsidRDefault="00631EA2">
      <w:pPr>
        <w:pStyle w:val="ConsPlusNonformat"/>
      </w:pPr>
    </w:p>
    <w:p w:rsidR="00631EA2" w:rsidRDefault="00631EA2">
      <w:pPr>
        <w:pStyle w:val="ConsPlusNonformat"/>
      </w:pPr>
      <w:r>
        <w:t xml:space="preserve">          Итого по рассевам по контракту от _______ N __________</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90"/>
        <w:gridCol w:w="2805"/>
        <w:gridCol w:w="3135"/>
        <w:gridCol w:w="3135"/>
      </w:tblGrid>
      <w:tr w:rsidR="00631EA2">
        <w:trPr>
          <w:tblCellSpacing w:w="5" w:type="nil"/>
        </w:trPr>
        <w:tc>
          <w:tcPr>
            <w:tcW w:w="429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Размерно-весовая группа бриллиантов</w:t>
            </w:r>
          </w:p>
        </w:tc>
        <w:tc>
          <w:tcPr>
            <w:tcW w:w="9075"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бриллиантов, караты</w:t>
            </w:r>
          </w:p>
        </w:tc>
      </w:tr>
      <w:tr w:rsidR="00631EA2">
        <w:trPr>
          <w:tblCellSpacing w:w="5" w:type="nil"/>
        </w:trPr>
        <w:tc>
          <w:tcPr>
            <w:tcW w:w="429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w:t>
            </w: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w:t>
            </w: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значение</w:t>
            </w: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90 - 120 и &lt;</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60 - 90</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40 - 60</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30 - 40</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25 - 30</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20 - 25</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15 - 20</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10 - 15</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7 - 10</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6 - 7</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5 - 6</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4 - 5</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3,4 - 4</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0,30 - 0,39</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0,40 - 0,49</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0,50 - 0,59</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trPr>
          <w:tblCellSpacing w:w="5" w:type="nil"/>
        </w:trPr>
        <w:tc>
          <w:tcPr>
            <w:tcW w:w="429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Примечание:</w:t>
      </w:r>
    </w:p>
    <w:p w:rsidR="00631EA2" w:rsidRDefault="00631EA2">
      <w:pPr>
        <w:pStyle w:val="ConsPlusNonformat"/>
      </w:pPr>
    </w:p>
    <w:p w:rsidR="00631EA2" w:rsidRDefault="00631EA2">
      <w:pPr>
        <w:pStyle w:val="ConsPlusNonformat"/>
      </w:pPr>
      <w:r>
        <w:t>Наименование должности руководителя</w:t>
      </w:r>
    </w:p>
    <w:p w:rsidR="00631EA2" w:rsidRDefault="00631EA2">
      <w:pPr>
        <w:pStyle w:val="ConsPlusNonformat"/>
      </w:pPr>
      <w:r>
        <w:t>технологической службы заявителя ____________________ (Фамилия И.О.)</w:t>
      </w:r>
    </w:p>
    <w:p w:rsidR="00631EA2" w:rsidRDefault="00631EA2">
      <w:pPr>
        <w:pStyle w:val="ConsPlusNonformat"/>
      </w:pPr>
      <w:r>
        <w:t xml:space="preserve">                                      (подпись)</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3</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алмазов и бриллиантов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 таможенных целях</w:t>
      </w:r>
    </w:p>
    <w:p w:rsidR="00631EA2" w:rsidRDefault="00631EA2">
      <w:pPr>
        <w:widowControl w:val="0"/>
        <w:autoSpaceDE w:val="0"/>
        <w:autoSpaceDN w:val="0"/>
        <w:adjustRightInd w:val="0"/>
        <w:spacing w:after="0" w:line="240" w:lineRule="auto"/>
        <w:jc w:val="right"/>
        <w:rPr>
          <w:rFonts w:ascii="Calibri" w:hAnsi="Calibri" w:cs="Calibri"/>
        </w:rPr>
      </w:pPr>
    </w:p>
    <w:p w:rsidR="00631EA2" w:rsidRDefault="00631EA2" w:rsidP="00F2535D">
      <w:pPr>
        <w:pStyle w:val="ConsPlusNonformat"/>
        <w:jc w:val="right"/>
      </w:pPr>
      <w:r>
        <w:t xml:space="preserve">                                        УТВЕРЖДАЮ</w:t>
      </w:r>
    </w:p>
    <w:p w:rsidR="00631EA2" w:rsidRDefault="00631EA2" w:rsidP="00F2535D">
      <w:pPr>
        <w:pStyle w:val="ConsPlusNonformat"/>
        <w:jc w:val="right"/>
      </w:pPr>
      <w:r>
        <w:t xml:space="preserve">                                        Наименование должности руководителя</w:t>
      </w:r>
    </w:p>
    <w:p w:rsidR="00631EA2" w:rsidRDefault="00631EA2" w:rsidP="00F2535D">
      <w:pPr>
        <w:pStyle w:val="ConsPlusNonformat"/>
        <w:jc w:val="right"/>
      </w:pPr>
      <w:r>
        <w:t xml:space="preserve">                                        заявителя</w:t>
      </w:r>
    </w:p>
    <w:p w:rsidR="00631EA2" w:rsidRDefault="00631EA2" w:rsidP="00F2535D">
      <w:pPr>
        <w:pStyle w:val="ConsPlusNonformat"/>
        <w:jc w:val="right"/>
      </w:pPr>
      <w:r>
        <w:t xml:space="preserve">                                        ___________________________________</w:t>
      </w:r>
    </w:p>
    <w:p w:rsidR="00631EA2" w:rsidRDefault="00631EA2" w:rsidP="00F2535D">
      <w:pPr>
        <w:pStyle w:val="ConsPlusNonformat"/>
        <w:jc w:val="right"/>
      </w:pPr>
      <w:r>
        <w:t xml:space="preserve">                                                (название заявителя)</w:t>
      </w:r>
    </w:p>
    <w:p w:rsidR="00631EA2" w:rsidRDefault="00631EA2" w:rsidP="00F2535D">
      <w:pPr>
        <w:pStyle w:val="ConsPlusNonformat"/>
        <w:jc w:val="right"/>
      </w:pPr>
      <w:r>
        <w:t xml:space="preserve">                                        М.П.</w:t>
      </w:r>
    </w:p>
    <w:p w:rsidR="00631EA2" w:rsidRDefault="00631EA2" w:rsidP="00F2535D">
      <w:pPr>
        <w:pStyle w:val="ConsPlusNonformat"/>
        <w:jc w:val="right"/>
      </w:pPr>
      <w:r>
        <w:t xml:space="preserve">                                        ___________________________________</w:t>
      </w:r>
    </w:p>
    <w:p w:rsidR="00631EA2" w:rsidRDefault="00631EA2" w:rsidP="00F2535D">
      <w:pPr>
        <w:pStyle w:val="ConsPlusNonformat"/>
        <w:jc w:val="right"/>
      </w:pPr>
      <w:r>
        <w:t xml:space="preserve">                                                 (подпись, Ф.И.О.)</w:t>
      </w:r>
    </w:p>
    <w:p w:rsidR="00631EA2" w:rsidRDefault="00631EA2" w:rsidP="00F2535D">
      <w:pPr>
        <w:pStyle w:val="ConsPlusNonformat"/>
        <w:jc w:val="right"/>
      </w:pPr>
      <w:r>
        <w:t xml:space="preserve">                                        "__" __________ 20__ г.</w:t>
      </w:r>
    </w:p>
    <w:p w:rsidR="00631EA2" w:rsidRDefault="00631EA2" w:rsidP="00F2535D">
      <w:pPr>
        <w:pStyle w:val="ConsPlusNonformat"/>
        <w:jc w:val="center"/>
      </w:pPr>
    </w:p>
    <w:p w:rsidR="00631EA2" w:rsidRDefault="00631EA2" w:rsidP="00F2535D">
      <w:pPr>
        <w:pStyle w:val="ConsPlusNonformat"/>
        <w:jc w:val="center"/>
      </w:pPr>
      <w:bookmarkStart w:id="56" w:name="Par2407"/>
      <w:bookmarkEnd w:id="56"/>
      <w:r>
        <w:t>Расчет норм выхода продуктов переработки по контракту</w:t>
      </w:r>
    </w:p>
    <w:p w:rsidR="00631EA2" w:rsidRDefault="00631EA2" w:rsidP="00F2535D">
      <w:pPr>
        <w:pStyle w:val="ConsPlusNonformat"/>
        <w:jc w:val="center"/>
      </w:pPr>
      <w:r>
        <w:t>от __________ 20__ г. N ______</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650"/>
        <w:gridCol w:w="1980"/>
        <w:gridCol w:w="1320"/>
        <w:gridCol w:w="1650"/>
        <w:gridCol w:w="1980"/>
        <w:gridCol w:w="1320"/>
        <w:gridCol w:w="1650"/>
      </w:tblGrid>
      <w:tr w:rsidR="00631EA2">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5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алмазного сырья, караты</w:t>
            </w:r>
          </w:p>
        </w:tc>
        <w:tc>
          <w:tcPr>
            <w:tcW w:w="4950"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бриллиантов, караты</w:t>
            </w:r>
          </w:p>
        </w:tc>
        <w:tc>
          <w:tcPr>
            <w:tcW w:w="4950"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Норма выхода продуктов переработки, %</w:t>
            </w:r>
          </w:p>
        </w:tc>
      </w:tr>
      <w:tr w:rsidR="00631EA2">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значение</w:t>
            </w: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значение</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Примечание:</w:t>
      </w:r>
    </w:p>
    <w:p w:rsidR="00631EA2" w:rsidRDefault="00631EA2">
      <w:pPr>
        <w:pStyle w:val="ConsPlusNonformat"/>
      </w:pPr>
    </w:p>
    <w:p w:rsidR="00631EA2" w:rsidRDefault="00631EA2" w:rsidP="00F2535D">
      <w:pPr>
        <w:pStyle w:val="ConsPlusNonformat"/>
        <w:jc w:val="center"/>
      </w:pPr>
      <w:r>
        <w:t>Расчет количества отходов</w:t>
      </w:r>
    </w:p>
    <w:p w:rsidR="00631EA2" w:rsidRDefault="00631EA2" w:rsidP="00F2535D">
      <w:pPr>
        <w:pStyle w:val="ConsPlusNonformat"/>
        <w:jc w:val="center"/>
      </w:pPr>
      <w:r>
        <w:t>по контракту от __________ 20__ г. N ____</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5"/>
        <w:gridCol w:w="2145"/>
        <w:gridCol w:w="2475"/>
        <w:gridCol w:w="2310"/>
        <w:gridCol w:w="2475"/>
      </w:tblGrid>
      <w:tr w:rsidR="00631EA2">
        <w:trPr>
          <w:tblCellSpacing w:w="5" w:type="nil"/>
        </w:trPr>
        <w:tc>
          <w:tcPr>
            <w:tcW w:w="280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алмазного сырья, караты</w:t>
            </w:r>
          </w:p>
        </w:tc>
        <w:tc>
          <w:tcPr>
            <w:tcW w:w="4620"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отходов, караты</w:t>
            </w:r>
          </w:p>
        </w:tc>
        <w:tc>
          <w:tcPr>
            <w:tcW w:w="478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отходов от массы алмазного сырья</w:t>
            </w:r>
            <w:proofErr w:type="gramStart"/>
            <w:r>
              <w:rPr>
                <w:rFonts w:ascii="Calibri" w:hAnsi="Calibri" w:cs="Calibri"/>
              </w:rPr>
              <w:t xml:space="preserve"> К</w:t>
            </w:r>
            <w:proofErr w:type="gramEnd"/>
            <w:r>
              <w:rPr>
                <w:rFonts w:ascii="Calibri" w:hAnsi="Calibri" w:cs="Calibri"/>
              </w:rPr>
              <w:t xml:space="preserve"> </w:t>
            </w:r>
            <w:proofErr w:type="spellStart"/>
            <w:r>
              <w:rPr>
                <w:rFonts w:ascii="Calibri" w:hAnsi="Calibri" w:cs="Calibri"/>
              </w:rPr>
              <w:t>отх</w:t>
            </w:r>
            <w:proofErr w:type="spellEnd"/>
            <w:r>
              <w:rPr>
                <w:rFonts w:ascii="Calibri" w:hAnsi="Calibri" w:cs="Calibri"/>
              </w:rPr>
              <w:t>, %</w:t>
            </w:r>
          </w:p>
        </w:tc>
      </w:tr>
      <w:tr w:rsidR="00631EA2">
        <w:trPr>
          <w:tblCellSpacing w:w="5" w:type="nil"/>
        </w:trPr>
        <w:tc>
          <w:tcPr>
            <w:tcW w:w="280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w:t>
            </w:r>
          </w:p>
        </w:tc>
        <w:tc>
          <w:tcPr>
            <w:tcW w:w="247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w:t>
            </w:r>
          </w:p>
        </w:tc>
        <w:tc>
          <w:tcPr>
            <w:tcW w:w="231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w:t>
            </w:r>
          </w:p>
        </w:tc>
        <w:tc>
          <w:tcPr>
            <w:tcW w:w="247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w:t>
            </w:r>
          </w:p>
        </w:tc>
      </w:tr>
      <w:tr w:rsidR="00631EA2">
        <w:trPr>
          <w:tblCellSpacing w:w="5" w:type="nil"/>
        </w:trPr>
        <w:tc>
          <w:tcPr>
            <w:tcW w:w="280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 xml:space="preserve">Количество отходов рассчитывается по формуле: М </w:t>
      </w:r>
      <w:proofErr w:type="spellStart"/>
      <w:r>
        <w:t>отх</w:t>
      </w:r>
      <w:proofErr w:type="spellEnd"/>
      <w:r>
        <w:t xml:space="preserve"> = М а/с x</w:t>
      </w:r>
      <w:proofErr w:type="gramStart"/>
      <w:r>
        <w:t xml:space="preserve"> К</w:t>
      </w:r>
      <w:proofErr w:type="gramEnd"/>
      <w:r>
        <w:t xml:space="preserve"> </w:t>
      </w:r>
      <w:proofErr w:type="spellStart"/>
      <w:r>
        <w:t>отх</w:t>
      </w:r>
      <w:proofErr w:type="spellEnd"/>
      <w:r>
        <w:t>,</w:t>
      </w:r>
    </w:p>
    <w:p w:rsidR="00631EA2" w:rsidRDefault="00631EA2">
      <w:pPr>
        <w:pStyle w:val="ConsPlusNonformat"/>
      </w:pPr>
    </w:p>
    <w:p w:rsidR="00631EA2" w:rsidRDefault="00631EA2">
      <w:pPr>
        <w:pStyle w:val="ConsPlusNonformat"/>
      </w:pPr>
      <w:r>
        <w:lastRenderedPageBreak/>
        <w:t>где:</w:t>
      </w:r>
    </w:p>
    <w:p w:rsidR="00631EA2" w:rsidRDefault="00631EA2">
      <w:pPr>
        <w:pStyle w:val="ConsPlusNonformat"/>
      </w:pPr>
      <w:r>
        <w:t xml:space="preserve">М </w:t>
      </w:r>
      <w:proofErr w:type="spellStart"/>
      <w:r>
        <w:t>отх</w:t>
      </w:r>
      <w:proofErr w:type="spellEnd"/>
      <w:r>
        <w:t xml:space="preserve"> - масса отходов, получаемых при обработке алмазного сырья, в каратах;</w:t>
      </w:r>
    </w:p>
    <w:p w:rsidR="00631EA2" w:rsidRDefault="00631EA2">
      <w:pPr>
        <w:pStyle w:val="ConsPlusNonformat"/>
      </w:pPr>
      <w:r>
        <w:t>М а/</w:t>
      </w:r>
      <w:proofErr w:type="gramStart"/>
      <w:r>
        <w:t>с</w:t>
      </w:r>
      <w:proofErr w:type="gramEnd"/>
      <w:r>
        <w:t xml:space="preserve"> - </w:t>
      </w:r>
      <w:proofErr w:type="gramStart"/>
      <w:r>
        <w:t>масса</w:t>
      </w:r>
      <w:proofErr w:type="gramEnd"/>
      <w:r>
        <w:t xml:space="preserve"> алмазного сырья, в каратах;</w:t>
      </w:r>
    </w:p>
    <w:p w:rsidR="00631EA2" w:rsidRDefault="00631EA2">
      <w:pPr>
        <w:pStyle w:val="ConsPlusNonformat"/>
      </w:pPr>
      <w:r>
        <w:t xml:space="preserve">К </w:t>
      </w:r>
      <w:proofErr w:type="spellStart"/>
      <w:r>
        <w:t>отх</w:t>
      </w:r>
      <w:proofErr w:type="spellEnd"/>
      <w:r>
        <w:t xml:space="preserve"> - статистический коэффициент количества отходов, </w:t>
      </w:r>
      <w:proofErr w:type="gramStart"/>
      <w:r>
        <w:t>в</w:t>
      </w:r>
      <w:proofErr w:type="gramEnd"/>
      <w:r>
        <w:t xml:space="preserve"> %.</w:t>
      </w:r>
    </w:p>
    <w:p w:rsidR="00631EA2" w:rsidRDefault="00631EA2">
      <w:pPr>
        <w:pStyle w:val="ConsPlusNonformat"/>
      </w:pPr>
    </w:p>
    <w:p w:rsidR="00631EA2" w:rsidRDefault="00631EA2">
      <w:pPr>
        <w:pStyle w:val="ConsPlusNonformat"/>
      </w:pPr>
      <w:r>
        <w:t>Наименование должности руководителя</w:t>
      </w:r>
    </w:p>
    <w:p w:rsidR="00631EA2" w:rsidRDefault="00631EA2">
      <w:pPr>
        <w:pStyle w:val="ConsPlusNonformat"/>
      </w:pPr>
      <w:r>
        <w:t>технологической службы заявителя ___________________ (Фамилия И.О.)</w:t>
      </w:r>
    </w:p>
    <w:p w:rsidR="00631EA2" w:rsidRDefault="00631EA2">
      <w:pPr>
        <w:pStyle w:val="ConsPlusNonformat"/>
      </w:pPr>
      <w:r>
        <w:t xml:space="preserve">                                      (подпись)</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F2535D" w:rsidRDefault="00F2535D">
      <w:pPr>
        <w:widowControl w:val="0"/>
        <w:autoSpaceDE w:val="0"/>
        <w:autoSpaceDN w:val="0"/>
        <w:adjustRightInd w:val="0"/>
        <w:spacing w:after="0" w:line="240" w:lineRule="auto"/>
        <w:jc w:val="right"/>
        <w:outlineLvl w:val="2"/>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4</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алмазов и бриллиантов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 таможенных целях</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Заявитель: ______________________</w:t>
      </w:r>
    </w:p>
    <w:p w:rsidR="00631EA2" w:rsidRDefault="00631EA2">
      <w:pPr>
        <w:pStyle w:val="ConsPlusNonformat"/>
      </w:pPr>
    </w:p>
    <w:p w:rsidR="00631EA2" w:rsidRDefault="00631EA2">
      <w:pPr>
        <w:pStyle w:val="ConsPlusNonformat"/>
      </w:pPr>
      <w:bookmarkStart w:id="57" w:name="Par2478"/>
      <w:bookmarkEnd w:id="57"/>
      <w:r>
        <w:t xml:space="preserve">          Справка об использовании природных алмазов по контракту</w:t>
      </w:r>
    </w:p>
    <w:p w:rsidR="00631EA2" w:rsidRDefault="00631EA2">
      <w:pPr>
        <w:pStyle w:val="ConsPlusNonformat"/>
      </w:pPr>
      <w:r>
        <w:t xml:space="preserve">                          от _________ N ________</w:t>
      </w:r>
    </w:p>
    <w:p w:rsidR="00631EA2" w:rsidRDefault="00631EA2">
      <w:pPr>
        <w:widowControl w:val="0"/>
        <w:autoSpaceDE w:val="0"/>
        <w:autoSpaceDN w:val="0"/>
        <w:adjustRightInd w:val="0"/>
        <w:spacing w:after="0" w:line="240" w:lineRule="auto"/>
        <w:jc w:val="both"/>
        <w:rPr>
          <w:rFonts w:ascii="Calibri" w:hAnsi="Calibri" w:cs="Calibri"/>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660"/>
        <w:gridCol w:w="495"/>
        <w:gridCol w:w="830"/>
        <w:gridCol w:w="1134"/>
        <w:gridCol w:w="495"/>
        <w:gridCol w:w="639"/>
        <w:gridCol w:w="660"/>
        <w:gridCol w:w="758"/>
        <w:gridCol w:w="992"/>
        <w:gridCol w:w="992"/>
        <w:gridCol w:w="1155"/>
        <w:gridCol w:w="1396"/>
        <w:gridCol w:w="1560"/>
        <w:gridCol w:w="708"/>
        <w:gridCol w:w="850"/>
        <w:gridCol w:w="1276"/>
        <w:gridCol w:w="708"/>
        <w:gridCol w:w="852"/>
      </w:tblGrid>
      <w:tr w:rsidR="00631EA2" w:rsidTr="00F2535D">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995" w:type="dxa"/>
            <w:gridSpan w:val="9"/>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Алмазное сырье, закупленное на внутреннем рынке</w:t>
            </w:r>
          </w:p>
        </w:tc>
        <w:tc>
          <w:tcPr>
            <w:tcW w:w="4111"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Алмазное сырье, заявленное ранее на переработку и экспорт</w:t>
            </w:r>
          </w:p>
        </w:tc>
        <w:tc>
          <w:tcPr>
            <w:tcW w:w="2834"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Алмазное сырье, вывозимое </w:t>
            </w:r>
            <w:proofErr w:type="gramStart"/>
            <w:r>
              <w:rPr>
                <w:rFonts w:ascii="Calibri" w:hAnsi="Calibri" w:cs="Calibri"/>
              </w:rPr>
              <w:t>на</w:t>
            </w:r>
            <w:proofErr w:type="gramEnd"/>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переработку</w:t>
            </w:r>
          </w:p>
        </w:tc>
        <w:tc>
          <w:tcPr>
            <w:tcW w:w="1560"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алмазного сырья</w:t>
            </w:r>
          </w:p>
        </w:tc>
      </w:tr>
      <w:tr w:rsidR="00631EA2" w:rsidTr="00F2535D">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 (договор)</w:t>
            </w: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продавец</w:t>
            </w:r>
          </w:p>
        </w:tc>
        <w:tc>
          <w:tcPr>
            <w:tcW w:w="1134"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акт выдачи</w:t>
            </w:r>
          </w:p>
        </w:tc>
        <w:tc>
          <w:tcPr>
            <w:tcW w:w="1418"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ведомость комплектации</w:t>
            </w:r>
          </w:p>
        </w:tc>
        <w:tc>
          <w:tcPr>
            <w:tcW w:w="992"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992"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учетная стоимость, доллары США</w:t>
            </w:r>
          </w:p>
        </w:tc>
        <w:tc>
          <w:tcPr>
            <w:tcW w:w="115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1396"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учетная стоимость, доллары США</w:t>
            </w:r>
          </w:p>
        </w:tc>
        <w:tc>
          <w:tcPr>
            <w:tcW w:w="156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контрактная стоимость, доллары США</w:t>
            </w:r>
          </w:p>
        </w:tc>
        <w:tc>
          <w:tcPr>
            <w:tcW w:w="708"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85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учетная стоимость, доллары США</w:t>
            </w:r>
          </w:p>
        </w:tc>
        <w:tc>
          <w:tcPr>
            <w:tcW w:w="1276"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контрактная стоимость, доллары США</w:t>
            </w:r>
          </w:p>
        </w:tc>
        <w:tc>
          <w:tcPr>
            <w:tcW w:w="708"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852"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учетная стоимость, доллары США</w:t>
            </w:r>
          </w:p>
        </w:tc>
      </w:tr>
      <w:tr w:rsidR="00631EA2" w:rsidTr="00F2535D">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83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992"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1396"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708"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708"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c>
          <w:tcPr>
            <w:tcW w:w="852"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3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459"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ИТОГО</w:t>
            </w:r>
          </w:p>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по ведомостям:</w:t>
            </w: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2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13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49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39"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5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Наименование должности</w:t>
      </w:r>
    </w:p>
    <w:p w:rsidR="00631EA2" w:rsidRDefault="00631EA2">
      <w:pPr>
        <w:pStyle w:val="ConsPlusNonformat"/>
      </w:pPr>
      <w:r>
        <w:t>руководителя заявителя</w:t>
      </w:r>
    </w:p>
    <w:p w:rsidR="00631EA2" w:rsidRDefault="00631EA2">
      <w:pPr>
        <w:pStyle w:val="ConsPlusNonformat"/>
      </w:pPr>
      <w:r>
        <w:t>(уполномоченного заявителя) _____________ (Фамилия И.О.)</w:t>
      </w:r>
    </w:p>
    <w:p w:rsidR="00631EA2" w:rsidRDefault="00631EA2">
      <w:pPr>
        <w:pStyle w:val="ConsPlusNonformat"/>
      </w:pPr>
      <w:r>
        <w:t xml:space="preserve">                              (подпись)</w:t>
      </w:r>
    </w:p>
    <w:p w:rsidR="00631EA2" w:rsidRDefault="00631EA2">
      <w:pPr>
        <w:pStyle w:val="ConsPlusNonformat"/>
      </w:pPr>
    </w:p>
    <w:p w:rsidR="00631EA2" w:rsidRDefault="00631EA2">
      <w:pPr>
        <w:pStyle w:val="ConsPlusNonformat"/>
      </w:pPr>
      <w:r>
        <w:t>Главный бухгалтер _____________ (Фамилия И.О.)</w:t>
      </w:r>
    </w:p>
    <w:p w:rsidR="00631EA2" w:rsidRDefault="00631EA2">
      <w:pPr>
        <w:pStyle w:val="ConsPlusNonformat"/>
      </w:pPr>
      <w:r>
        <w:t xml:space="preserve">                    (подпись)</w:t>
      </w:r>
    </w:p>
    <w:p w:rsidR="00631EA2" w:rsidRDefault="00631EA2">
      <w:pPr>
        <w:pStyle w:val="ConsPlusNonformat"/>
      </w:pPr>
    </w:p>
    <w:p w:rsidR="00631EA2" w:rsidRDefault="00631EA2">
      <w:pPr>
        <w:pStyle w:val="ConsPlusNonformat"/>
      </w:pPr>
      <w:r>
        <w:t>М.П.</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5</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алмазов и бриллиантов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 таможенных целях</w:t>
      </w:r>
    </w:p>
    <w:p w:rsidR="00631EA2" w:rsidRDefault="00007A83" w:rsidP="00F2535D">
      <w:pPr>
        <w:widowControl w:val="0"/>
        <w:autoSpaceDE w:val="0"/>
        <w:autoSpaceDN w:val="0"/>
        <w:adjustRightInd w:val="0"/>
        <w:spacing w:after="0" w:line="240" w:lineRule="auto"/>
      </w:pPr>
      <w:hyperlink r:id="rId88" w:history="1">
        <w:r w:rsidR="00631EA2">
          <w:rPr>
            <w:rFonts w:ascii="Calibri" w:hAnsi="Calibri" w:cs="Calibri"/>
            <w:i/>
            <w:iCs/>
            <w:color w:val="0000FF"/>
          </w:rPr>
          <w:br/>
        </w:r>
      </w:hyperlink>
      <w:r w:rsidR="00631EA2">
        <w:t>Заявитель: ______________________</w:t>
      </w:r>
    </w:p>
    <w:p w:rsidR="00631EA2" w:rsidRDefault="00631EA2" w:rsidP="00F2535D">
      <w:pPr>
        <w:pStyle w:val="ConsPlusNonformat"/>
        <w:jc w:val="center"/>
      </w:pPr>
      <w:bookmarkStart w:id="58" w:name="Par2671"/>
      <w:bookmarkEnd w:id="58"/>
      <w:r>
        <w:t>Справка о пересортировке природных алмазов по договору</w:t>
      </w:r>
    </w:p>
    <w:p w:rsidR="00631EA2" w:rsidRDefault="00631EA2" w:rsidP="00F2535D">
      <w:pPr>
        <w:pStyle w:val="ConsPlusNonformat"/>
        <w:jc w:val="center"/>
      </w:pPr>
      <w:r>
        <w:t>о пересортировке от __________ N ________</w:t>
      </w:r>
    </w:p>
    <w:p w:rsidR="00631EA2" w:rsidRDefault="00631EA2">
      <w:pPr>
        <w:widowControl w:val="0"/>
        <w:autoSpaceDE w:val="0"/>
        <w:autoSpaceDN w:val="0"/>
        <w:adjustRightInd w:val="0"/>
        <w:spacing w:after="0" w:line="240" w:lineRule="auto"/>
        <w:jc w:val="both"/>
        <w:rPr>
          <w:rFonts w:ascii="Calibri" w:hAnsi="Calibri" w:cs="Calibri"/>
        </w:rPr>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660"/>
        <w:gridCol w:w="1815"/>
        <w:gridCol w:w="1980"/>
        <w:gridCol w:w="1815"/>
        <w:gridCol w:w="1102"/>
        <w:gridCol w:w="1155"/>
        <w:gridCol w:w="825"/>
        <w:gridCol w:w="874"/>
        <w:gridCol w:w="1155"/>
        <w:gridCol w:w="1211"/>
        <w:gridCol w:w="1155"/>
        <w:gridCol w:w="1155"/>
        <w:gridCol w:w="1542"/>
      </w:tblGrid>
      <w:tr w:rsidR="00631EA2" w:rsidTr="00F2535D">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15"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и дата учета сделки с необработанными природными алмазами</w:t>
            </w:r>
          </w:p>
        </w:tc>
        <w:tc>
          <w:tcPr>
            <w:tcW w:w="1980" w:type="dxa"/>
            <w:vMerge w:val="restart"/>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акта сделки с необработанными природными алмазами</w:t>
            </w:r>
          </w:p>
        </w:tc>
        <w:tc>
          <w:tcPr>
            <w:tcW w:w="8137" w:type="dxa"/>
            <w:gridSpan w:val="7"/>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Алмазное сырье, закупленное на внутреннем рынке</w:t>
            </w:r>
          </w:p>
        </w:tc>
        <w:tc>
          <w:tcPr>
            <w:tcW w:w="3852" w:type="dxa"/>
            <w:gridSpan w:val="3"/>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алмазное сырье, направленное на пересортировку</w:t>
            </w:r>
          </w:p>
        </w:tc>
      </w:tr>
      <w:tr w:rsidR="00631EA2" w:rsidTr="00F2535D">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N контракта (договора)</w:t>
            </w:r>
          </w:p>
        </w:tc>
        <w:tc>
          <w:tcPr>
            <w:tcW w:w="110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дата контракта</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N актов выдачи</w:t>
            </w:r>
          </w:p>
        </w:tc>
        <w:tc>
          <w:tcPr>
            <w:tcW w:w="82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дата акта</w:t>
            </w:r>
          </w:p>
        </w:tc>
        <w:tc>
          <w:tcPr>
            <w:tcW w:w="87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продавец</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121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доллары США</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 </w:t>
            </w:r>
            <w:proofErr w:type="gramStart"/>
            <w:r>
              <w:rPr>
                <w:rFonts w:ascii="Calibri" w:hAnsi="Calibri" w:cs="Calibri"/>
              </w:rPr>
              <w:t>во</w:t>
            </w:r>
            <w:proofErr w:type="gramEnd"/>
            <w:r>
              <w:rPr>
                <w:rFonts w:ascii="Calibri" w:hAnsi="Calibri" w:cs="Calibri"/>
              </w:rPr>
              <w:t>, штуки</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масса, караты</w:t>
            </w: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учетная стоимость, доллары США</w:t>
            </w: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247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Итого за 20__ год:</w:t>
            </w: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247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Итого за 20__ год:</w:t>
            </w: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2475" w:type="dxa"/>
            <w:gridSpan w:val="2"/>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8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12592" w:type="dxa"/>
            <w:gridSpan w:val="10"/>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Весовая разница при объединении пакетов (акт весовых отклонений от ______ N _______)</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12592" w:type="dxa"/>
            <w:gridSpan w:val="10"/>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Отправлено на пересортировку (реестр от ____ N _________, акт от _____ N ______ о приеме посылок с ценностями спецификация-накладная от ______ N ______)</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12592" w:type="dxa"/>
            <w:gridSpan w:val="10"/>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r>
              <w:rPr>
                <w:rFonts w:ascii="Calibri" w:hAnsi="Calibri" w:cs="Calibri"/>
              </w:rPr>
              <w:t>Весовая разница при приеме на пересортировку (а</w:t>
            </w:r>
            <w:proofErr w:type="gramStart"/>
            <w:r>
              <w:rPr>
                <w:rFonts w:ascii="Calibri" w:hAnsi="Calibri" w:cs="Calibri"/>
              </w:rPr>
              <w:t>кт вскр</w:t>
            </w:r>
            <w:proofErr w:type="gramEnd"/>
            <w:r>
              <w:rPr>
                <w:rFonts w:ascii="Calibri" w:hAnsi="Calibri" w:cs="Calibri"/>
              </w:rPr>
              <w:t>ытия и просмотра от _____ N ___)</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12592" w:type="dxa"/>
            <w:gridSpan w:val="10"/>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Принято на пересортировку</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12592" w:type="dxa"/>
            <w:gridSpan w:val="10"/>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потери (акт на технологические операции с драгоценными камнями по партии от ______ N _______)</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12592" w:type="dxa"/>
            <w:gridSpan w:val="10"/>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Акт выдачи ценностей после пересортировки от _______ N _______ (ведомость комплектации от _________ N __________)</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r w:rsidR="00631EA2" w:rsidTr="00F2535D">
        <w:trPr>
          <w:tblCellSpacing w:w="5" w:type="nil"/>
        </w:trPr>
        <w:tc>
          <w:tcPr>
            <w:tcW w:w="12592" w:type="dxa"/>
            <w:gridSpan w:val="10"/>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rPr>
                <w:rFonts w:ascii="Calibri" w:hAnsi="Calibri" w:cs="Calibri"/>
              </w:rPr>
            </w:pPr>
            <w:r>
              <w:rPr>
                <w:rFonts w:ascii="Calibri" w:hAnsi="Calibri" w:cs="Calibri"/>
              </w:rPr>
              <w:t>Акт передачи-приемки выполненных работ от ________ N _________</w:t>
            </w: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542"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pStyle w:val="ConsPlusNonformat"/>
      </w:pPr>
      <w:r>
        <w:t>Наименование должности</w:t>
      </w:r>
    </w:p>
    <w:p w:rsidR="00631EA2" w:rsidRDefault="00631EA2">
      <w:pPr>
        <w:pStyle w:val="ConsPlusNonformat"/>
      </w:pPr>
      <w:r>
        <w:t>руководителя заявителя</w:t>
      </w:r>
    </w:p>
    <w:p w:rsidR="00631EA2" w:rsidRDefault="00631EA2">
      <w:pPr>
        <w:pStyle w:val="ConsPlusNonformat"/>
      </w:pPr>
      <w:r>
        <w:t>(уполномоченного заявителя) ___________ (Фамилия И.О.)</w:t>
      </w:r>
    </w:p>
    <w:p w:rsidR="00631EA2" w:rsidRDefault="00631EA2">
      <w:pPr>
        <w:pStyle w:val="ConsPlusNonformat"/>
      </w:pPr>
      <w:r>
        <w:t xml:space="preserve">                             (подпись)</w:t>
      </w:r>
    </w:p>
    <w:p w:rsidR="00631EA2" w:rsidRDefault="00631EA2">
      <w:pPr>
        <w:pStyle w:val="ConsPlusNonformat"/>
      </w:pPr>
      <w:r>
        <w:t>Главный бухгалтер _______________ (Фамилия И.О.)</w:t>
      </w:r>
    </w:p>
    <w:p w:rsidR="00631EA2" w:rsidRDefault="00631EA2">
      <w:pPr>
        <w:pStyle w:val="ConsPlusNonformat"/>
      </w:pPr>
      <w:r>
        <w:t xml:space="preserve">                     (подпись)</w:t>
      </w:r>
    </w:p>
    <w:p w:rsidR="00631EA2" w:rsidRDefault="00631EA2">
      <w:pPr>
        <w:pStyle w:val="ConsPlusNonformat"/>
      </w:pPr>
      <w:r>
        <w:t>М.П.</w:t>
      </w:r>
    </w:p>
    <w:p w:rsidR="00631EA2" w:rsidRDefault="00007A83">
      <w:pPr>
        <w:widowControl w:val="0"/>
        <w:autoSpaceDE w:val="0"/>
        <w:autoSpaceDN w:val="0"/>
        <w:adjustRightInd w:val="0"/>
        <w:spacing w:after="0" w:line="240" w:lineRule="auto"/>
        <w:rPr>
          <w:rFonts w:ascii="Calibri" w:hAnsi="Calibri" w:cs="Calibri"/>
        </w:rPr>
      </w:pPr>
      <w:hyperlink r:id="rId89" w:history="1">
        <w:r w:rsidR="00631EA2">
          <w:rPr>
            <w:rFonts w:ascii="Calibri" w:hAnsi="Calibri" w:cs="Calibri"/>
            <w:i/>
            <w:iCs/>
            <w:color w:val="0000FF"/>
          </w:rPr>
          <w:br/>
        </w:r>
      </w:hyperlink>
    </w:p>
    <w:p w:rsidR="00631EA2" w:rsidRDefault="00631EA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6</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норм</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выхода продуктов переработки</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алмазов и бриллиантов</w:t>
      </w:r>
    </w:p>
    <w:p w:rsidR="00631EA2" w:rsidRDefault="00631EA2">
      <w:pPr>
        <w:widowControl w:val="0"/>
        <w:autoSpaceDE w:val="0"/>
        <w:autoSpaceDN w:val="0"/>
        <w:adjustRightInd w:val="0"/>
        <w:spacing w:after="0" w:line="240" w:lineRule="auto"/>
        <w:jc w:val="right"/>
        <w:rPr>
          <w:rFonts w:ascii="Calibri" w:hAnsi="Calibri" w:cs="Calibri"/>
        </w:rPr>
      </w:pPr>
      <w:r>
        <w:rPr>
          <w:rFonts w:ascii="Calibri" w:hAnsi="Calibri" w:cs="Calibri"/>
        </w:rPr>
        <w:t>в таможенных целях</w:t>
      </w:r>
    </w:p>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rsidP="00F2535D">
      <w:pPr>
        <w:pStyle w:val="ConsPlusNonformat"/>
        <w:jc w:val="center"/>
      </w:pPr>
      <w:bookmarkStart w:id="59" w:name="Par2778"/>
      <w:bookmarkEnd w:id="59"/>
      <w:r>
        <w:t xml:space="preserve">Перечень </w:t>
      </w:r>
      <w:proofErr w:type="gramStart"/>
      <w:r>
        <w:t>ввозимых</w:t>
      </w:r>
      <w:proofErr w:type="gramEnd"/>
      <w:r>
        <w:t xml:space="preserve"> (вывозимых) на переработку</w:t>
      </w:r>
    </w:p>
    <w:p w:rsidR="00631EA2" w:rsidRDefault="00631EA2" w:rsidP="00F2535D">
      <w:pPr>
        <w:pStyle w:val="ConsPlusNonformat"/>
        <w:jc w:val="center"/>
      </w:pPr>
      <w:r>
        <w:t>природных алмазов</w:t>
      </w:r>
    </w:p>
    <w:p w:rsidR="00631EA2" w:rsidRDefault="00631EA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145"/>
        <w:gridCol w:w="1650"/>
        <w:gridCol w:w="2145"/>
        <w:gridCol w:w="1155"/>
        <w:gridCol w:w="1650"/>
        <w:gridCol w:w="1815"/>
        <w:gridCol w:w="1650"/>
        <w:gridCol w:w="2145"/>
      </w:tblGrid>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w:t>
            </w:r>
          </w:p>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w:t>
            </w:r>
          </w:p>
        </w:tc>
        <w:tc>
          <w:tcPr>
            <w:tcW w:w="214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Наименование товара по </w:t>
            </w:r>
            <w:hyperlink r:id="rId90" w:history="1">
              <w:r w:rsidRPr="00F2535D">
                <w:rPr>
                  <w:rFonts w:ascii="Calibri" w:hAnsi="Calibri" w:cs="Calibri"/>
                </w:rPr>
                <w:t>ТН ВЭД ТС</w:t>
              </w:r>
            </w:hyperlink>
          </w:p>
        </w:tc>
        <w:tc>
          <w:tcPr>
            <w:tcW w:w="115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Код товара</w:t>
            </w:r>
          </w:p>
          <w:p w:rsidR="00631EA2" w:rsidRPr="00F2535D" w:rsidRDefault="00631EA2">
            <w:pPr>
              <w:widowControl w:val="0"/>
              <w:autoSpaceDE w:val="0"/>
              <w:autoSpaceDN w:val="0"/>
              <w:adjustRightInd w:val="0"/>
              <w:spacing w:after="0" w:line="240" w:lineRule="auto"/>
              <w:jc w:val="right"/>
              <w:rPr>
                <w:rFonts w:ascii="Calibri" w:hAnsi="Calibri" w:cs="Calibri"/>
              </w:rPr>
            </w:pPr>
            <w:r w:rsidRPr="00F2535D">
              <w:rPr>
                <w:rFonts w:ascii="Calibri" w:hAnsi="Calibri" w:cs="Calibri"/>
              </w:rPr>
              <w:t xml:space="preserve">по ТН </w:t>
            </w:r>
            <w:hyperlink r:id="rId91" w:history="1">
              <w:r w:rsidRPr="00F2535D">
                <w:rPr>
                  <w:rFonts w:ascii="Calibri" w:hAnsi="Calibri" w:cs="Calibri"/>
                </w:rPr>
                <w:t>ВЭД ТС</w:t>
              </w:r>
            </w:hyperlink>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 xml:space="preserve">Единица измерения товара по </w:t>
            </w:r>
            <w:hyperlink r:id="rId92" w:history="1">
              <w:r w:rsidRPr="00F2535D">
                <w:rPr>
                  <w:rFonts w:ascii="Calibri" w:hAnsi="Calibri" w:cs="Calibri"/>
                </w:rPr>
                <w:t>ТН ВЭД ТС</w:t>
              </w:r>
            </w:hyperlink>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товара, шт.</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товара, руб.</w:t>
            </w: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Таможенный орган, производящий оформление товара</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4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center"/>
              <w:rPr>
                <w:rFonts w:ascii="Calibri" w:hAnsi="Calibri" w:cs="Calibri"/>
              </w:rPr>
            </w:pPr>
            <w:r w:rsidRPr="00F2535D">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631EA2">
        <w:trPr>
          <w:tblCellSpacing w:w="5" w:type="nil"/>
        </w:trPr>
        <w:tc>
          <w:tcPr>
            <w:tcW w:w="66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Pr="00F2535D" w:rsidRDefault="00631EA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631EA2" w:rsidRDefault="00631EA2">
            <w:pPr>
              <w:widowControl w:val="0"/>
              <w:autoSpaceDE w:val="0"/>
              <w:autoSpaceDN w:val="0"/>
              <w:adjustRightInd w:val="0"/>
              <w:spacing w:after="0" w:line="240" w:lineRule="auto"/>
              <w:jc w:val="both"/>
              <w:rPr>
                <w:rFonts w:ascii="Calibri" w:hAnsi="Calibri" w:cs="Calibri"/>
              </w:rPr>
            </w:pPr>
          </w:p>
        </w:tc>
      </w:tr>
    </w:tbl>
    <w:p w:rsidR="00631EA2" w:rsidRDefault="00631EA2">
      <w:pPr>
        <w:widowControl w:val="0"/>
        <w:autoSpaceDE w:val="0"/>
        <w:autoSpaceDN w:val="0"/>
        <w:adjustRightInd w:val="0"/>
        <w:spacing w:after="0" w:line="240" w:lineRule="auto"/>
        <w:jc w:val="both"/>
        <w:rPr>
          <w:rFonts w:ascii="Calibri" w:hAnsi="Calibri" w:cs="Calibri"/>
        </w:rPr>
      </w:pPr>
    </w:p>
    <w:p w:rsidR="00631EA2" w:rsidRDefault="00631EA2">
      <w:pPr>
        <w:pStyle w:val="ConsPlusNonformat"/>
      </w:pPr>
      <w:r>
        <w:t>Наименование должности                    Наименование должности</w:t>
      </w:r>
    </w:p>
    <w:p w:rsidR="00631EA2" w:rsidRDefault="00631EA2">
      <w:pPr>
        <w:pStyle w:val="ConsPlusNonformat"/>
      </w:pPr>
      <w:r>
        <w:t>руководителя заявителя                    уполномоченного представителя</w:t>
      </w:r>
    </w:p>
    <w:p w:rsidR="00631EA2" w:rsidRDefault="00631EA2">
      <w:pPr>
        <w:pStyle w:val="ConsPlusNonformat"/>
      </w:pPr>
      <w:r>
        <w:t>(уполномоченного заявителя)               государства - члена</w:t>
      </w:r>
    </w:p>
    <w:p w:rsidR="00631EA2" w:rsidRDefault="00631EA2">
      <w:pPr>
        <w:pStyle w:val="ConsPlusNonformat"/>
      </w:pPr>
      <w:r>
        <w:t>____________________ (Фамилия И.О.)       Таможенного союза</w:t>
      </w:r>
    </w:p>
    <w:p w:rsidR="00631EA2" w:rsidRDefault="00631EA2">
      <w:pPr>
        <w:pStyle w:val="ConsPlusNonformat"/>
      </w:pPr>
      <w:r>
        <w:t xml:space="preserve">      (подпись)                           __________________ (Фамилия И.О.)</w:t>
      </w:r>
    </w:p>
    <w:p w:rsidR="00631EA2" w:rsidRDefault="00631EA2">
      <w:pPr>
        <w:pStyle w:val="ConsPlusNonformat"/>
      </w:pPr>
      <w:r>
        <w:t xml:space="preserve">                                              (подпись)</w:t>
      </w:r>
    </w:p>
    <w:p w:rsidR="00631EA2" w:rsidRDefault="00631EA2">
      <w:pPr>
        <w:pStyle w:val="ConsPlusNonformat"/>
      </w:pPr>
    </w:p>
    <w:p w:rsidR="00631EA2" w:rsidRDefault="00631EA2">
      <w:pPr>
        <w:pStyle w:val="ConsPlusNonformat"/>
      </w:pPr>
      <w:r>
        <w:t>Главный бухгалтер</w:t>
      </w:r>
    </w:p>
    <w:p w:rsidR="00631EA2" w:rsidRDefault="00631EA2">
      <w:pPr>
        <w:pStyle w:val="ConsPlusNonformat"/>
      </w:pPr>
      <w:r>
        <w:t>_____________________ (Фамилия И.О.)</w:t>
      </w:r>
    </w:p>
    <w:p w:rsidR="00631EA2" w:rsidRDefault="00631EA2">
      <w:pPr>
        <w:pStyle w:val="ConsPlusNonformat"/>
      </w:pPr>
      <w:r>
        <w:t xml:space="preserve">      (подпись)</w:t>
      </w:r>
    </w:p>
    <w:p w:rsidR="00631EA2" w:rsidRDefault="00631EA2">
      <w:pPr>
        <w:pStyle w:val="ConsPlusNonformat"/>
      </w:pPr>
    </w:p>
    <w:p w:rsidR="00631EA2" w:rsidRDefault="00631EA2">
      <w:pPr>
        <w:pStyle w:val="ConsPlusNonformat"/>
      </w:pPr>
      <w:r>
        <w:t xml:space="preserve">    М.П.                                  М.П.</w:t>
      </w:r>
    </w:p>
    <w:p w:rsidR="008C5BD0" w:rsidRDefault="008C5BD0" w:rsidP="00631EA2">
      <w:pPr>
        <w:widowControl w:val="0"/>
        <w:autoSpaceDE w:val="0"/>
        <w:autoSpaceDN w:val="0"/>
        <w:adjustRightInd w:val="0"/>
        <w:spacing w:after="0" w:line="240" w:lineRule="auto"/>
      </w:pPr>
    </w:p>
    <w:sectPr w:rsidR="008C5BD0" w:rsidSect="00F2535D">
      <w:pgSz w:w="16838" w:h="11905" w:orient="landscape"/>
      <w:pgMar w:top="709"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A2"/>
    <w:rsid w:val="000009F0"/>
    <w:rsid w:val="00001471"/>
    <w:rsid w:val="00004AA9"/>
    <w:rsid w:val="0000614C"/>
    <w:rsid w:val="00007A83"/>
    <w:rsid w:val="00007E13"/>
    <w:rsid w:val="00012077"/>
    <w:rsid w:val="0001488C"/>
    <w:rsid w:val="00015A15"/>
    <w:rsid w:val="00024820"/>
    <w:rsid w:val="00025D99"/>
    <w:rsid w:val="00025E8A"/>
    <w:rsid w:val="000321D7"/>
    <w:rsid w:val="000327FE"/>
    <w:rsid w:val="00042DD9"/>
    <w:rsid w:val="000434CA"/>
    <w:rsid w:val="00047656"/>
    <w:rsid w:val="0005105C"/>
    <w:rsid w:val="0005292C"/>
    <w:rsid w:val="00056FD4"/>
    <w:rsid w:val="00057FB1"/>
    <w:rsid w:val="0009249D"/>
    <w:rsid w:val="00094CB1"/>
    <w:rsid w:val="00094D44"/>
    <w:rsid w:val="000A209C"/>
    <w:rsid w:val="000B499B"/>
    <w:rsid w:val="000B52B7"/>
    <w:rsid w:val="000B6987"/>
    <w:rsid w:val="000D092C"/>
    <w:rsid w:val="000D0D8D"/>
    <w:rsid w:val="000D49B3"/>
    <w:rsid w:val="000D7326"/>
    <w:rsid w:val="000E46D0"/>
    <w:rsid w:val="000E57F5"/>
    <w:rsid w:val="001009D5"/>
    <w:rsid w:val="00104568"/>
    <w:rsid w:val="0010698C"/>
    <w:rsid w:val="0011035D"/>
    <w:rsid w:val="00116FA6"/>
    <w:rsid w:val="00123B1F"/>
    <w:rsid w:val="001276CC"/>
    <w:rsid w:val="00131240"/>
    <w:rsid w:val="0013393C"/>
    <w:rsid w:val="001451C8"/>
    <w:rsid w:val="00147F2C"/>
    <w:rsid w:val="00150E6D"/>
    <w:rsid w:val="00152198"/>
    <w:rsid w:val="0015307E"/>
    <w:rsid w:val="00154956"/>
    <w:rsid w:val="00154F1E"/>
    <w:rsid w:val="001773C5"/>
    <w:rsid w:val="00184692"/>
    <w:rsid w:val="00185FEC"/>
    <w:rsid w:val="0019407C"/>
    <w:rsid w:val="00196697"/>
    <w:rsid w:val="00197121"/>
    <w:rsid w:val="00197282"/>
    <w:rsid w:val="001A15A8"/>
    <w:rsid w:val="001B00C4"/>
    <w:rsid w:val="001B2882"/>
    <w:rsid w:val="001B5D70"/>
    <w:rsid w:val="001B6B3A"/>
    <w:rsid w:val="001C1903"/>
    <w:rsid w:val="001D6A50"/>
    <w:rsid w:val="001E21C1"/>
    <w:rsid w:val="001E2AEB"/>
    <w:rsid w:val="001F27D4"/>
    <w:rsid w:val="001F4B9E"/>
    <w:rsid w:val="001F7DC2"/>
    <w:rsid w:val="00200214"/>
    <w:rsid w:val="0020041F"/>
    <w:rsid w:val="00211D47"/>
    <w:rsid w:val="00216800"/>
    <w:rsid w:val="00216832"/>
    <w:rsid w:val="002230AB"/>
    <w:rsid w:val="00223603"/>
    <w:rsid w:val="00224780"/>
    <w:rsid w:val="0023286C"/>
    <w:rsid w:val="00232B08"/>
    <w:rsid w:val="002339DF"/>
    <w:rsid w:val="00234250"/>
    <w:rsid w:val="00235652"/>
    <w:rsid w:val="00244A83"/>
    <w:rsid w:val="00244CB0"/>
    <w:rsid w:val="00251FB9"/>
    <w:rsid w:val="00255A95"/>
    <w:rsid w:val="00255AD1"/>
    <w:rsid w:val="0026400A"/>
    <w:rsid w:val="00267E0B"/>
    <w:rsid w:val="002757F1"/>
    <w:rsid w:val="00281901"/>
    <w:rsid w:val="00282D13"/>
    <w:rsid w:val="00284792"/>
    <w:rsid w:val="00285963"/>
    <w:rsid w:val="00285C72"/>
    <w:rsid w:val="002865C0"/>
    <w:rsid w:val="00286C77"/>
    <w:rsid w:val="002A34D9"/>
    <w:rsid w:val="002A3CEC"/>
    <w:rsid w:val="002B3874"/>
    <w:rsid w:val="002B5682"/>
    <w:rsid w:val="002C3BC0"/>
    <w:rsid w:val="002C4318"/>
    <w:rsid w:val="002C625B"/>
    <w:rsid w:val="002C7321"/>
    <w:rsid w:val="002C7A6B"/>
    <w:rsid w:val="003002E8"/>
    <w:rsid w:val="00300EC4"/>
    <w:rsid w:val="003010F5"/>
    <w:rsid w:val="00301781"/>
    <w:rsid w:val="0030293D"/>
    <w:rsid w:val="00305C4C"/>
    <w:rsid w:val="003110DA"/>
    <w:rsid w:val="003124C0"/>
    <w:rsid w:val="00312682"/>
    <w:rsid w:val="00312F41"/>
    <w:rsid w:val="003171A7"/>
    <w:rsid w:val="003210B3"/>
    <w:rsid w:val="00321A7A"/>
    <w:rsid w:val="003222BD"/>
    <w:rsid w:val="00326D08"/>
    <w:rsid w:val="00327DC5"/>
    <w:rsid w:val="00332D4C"/>
    <w:rsid w:val="00335EAE"/>
    <w:rsid w:val="00341261"/>
    <w:rsid w:val="0034684F"/>
    <w:rsid w:val="00352EAD"/>
    <w:rsid w:val="00354EF9"/>
    <w:rsid w:val="00370DB5"/>
    <w:rsid w:val="003758D6"/>
    <w:rsid w:val="003923BC"/>
    <w:rsid w:val="003A2CDF"/>
    <w:rsid w:val="003A35DC"/>
    <w:rsid w:val="003A3BBB"/>
    <w:rsid w:val="003A5420"/>
    <w:rsid w:val="003A7EB9"/>
    <w:rsid w:val="003B4FF3"/>
    <w:rsid w:val="003B7CD7"/>
    <w:rsid w:val="003C0C1E"/>
    <w:rsid w:val="003C5CC5"/>
    <w:rsid w:val="003D0EB2"/>
    <w:rsid w:val="003D14E2"/>
    <w:rsid w:val="003D6A93"/>
    <w:rsid w:val="003E0DC4"/>
    <w:rsid w:val="003E4787"/>
    <w:rsid w:val="003E7DAC"/>
    <w:rsid w:val="003F1B02"/>
    <w:rsid w:val="003F4807"/>
    <w:rsid w:val="003F6C75"/>
    <w:rsid w:val="003F702E"/>
    <w:rsid w:val="00400F0A"/>
    <w:rsid w:val="00402A36"/>
    <w:rsid w:val="0040473A"/>
    <w:rsid w:val="00404DA2"/>
    <w:rsid w:val="004172D4"/>
    <w:rsid w:val="0042717C"/>
    <w:rsid w:val="0043368B"/>
    <w:rsid w:val="004357F2"/>
    <w:rsid w:val="004374A9"/>
    <w:rsid w:val="00446518"/>
    <w:rsid w:val="00452373"/>
    <w:rsid w:val="00454F6F"/>
    <w:rsid w:val="0046601F"/>
    <w:rsid w:val="00467295"/>
    <w:rsid w:val="0047381F"/>
    <w:rsid w:val="004844AB"/>
    <w:rsid w:val="004873FD"/>
    <w:rsid w:val="00491708"/>
    <w:rsid w:val="004A3CA0"/>
    <w:rsid w:val="004A4017"/>
    <w:rsid w:val="004B2348"/>
    <w:rsid w:val="004B4D64"/>
    <w:rsid w:val="004C6319"/>
    <w:rsid w:val="004D34EB"/>
    <w:rsid w:val="004D521F"/>
    <w:rsid w:val="004D7399"/>
    <w:rsid w:val="004F6CC8"/>
    <w:rsid w:val="004F7D8D"/>
    <w:rsid w:val="00501159"/>
    <w:rsid w:val="005027F0"/>
    <w:rsid w:val="00504450"/>
    <w:rsid w:val="005110C7"/>
    <w:rsid w:val="0052335D"/>
    <w:rsid w:val="00523D72"/>
    <w:rsid w:val="00525253"/>
    <w:rsid w:val="00537780"/>
    <w:rsid w:val="00541EE8"/>
    <w:rsid w:val="0054340B"/>
    <w:rsid w:val="0054750A"/>
    <w:rsid w:val="00550129"/>
    <w:rsid w:val="0055189B"/>
    <w:rsid w:val="0055710C"/>
    <w:rsid w:val="00560B1E"/>
    <w:rsid w:val="00560B75"/>
    <w:rsid w:val="00566182"/>
    <w:rsid w:val="00587025"/>
    <w:rsid w:val="005935C1"/>
    <w:rsid w:val="005A406C"/>
    <w:rsid w:val="005A556E"/>
    <w:rsid w:val="005A6D38"/>
    <w:rsid w:val="005B4F3B"/>
    <w:rsid w:val="005C0C60"/>
    <w:rsid w:val="005C4DA5"/>
    <w:rsid w:val="005C636D"/>
    <w:rsid w:val="005C7897"/>
    <w:rsid w:val="005D247F"/>
    <w:rsid w:val="005D3DA0"/>
    <w:rsid w:val="005E325A"/>
    <w:rsid w:val="005E4D63"/>
    <w:rsid w:val="005E7C93"/>
    <w:rsid w:val="005F5CF1"/>
    <w:rsid w:val="006004FE"/>
    <w:rsid w:val="006052C9"/>
    <w:rsid w:val="00612612"/>
    <w:rsid w:val="00615E71"/>
    <w:rsid w:val="00621ACA"/>
    <w:rsid w:val="00631EA2"/>
    <w:rsid w:val="00633729"/>
    <w:rsid w:val="00636158"/>
    <w:rsid w:val="00651D76"/>
    <w:rsid w:val="006552E6"/>
    <w:rsid w:val="00655E0B"/>
    <w:rsid w:val="00660858"/>
    <w:rsid w:val="00661D81"/>
    <w:rsid w:val="0066309C"/>
    <w:rsid w:val="006673C4"/>
    <w:rsid w:val="006708A1"/>
    <w:rsid w:val="006717B7"/>
    <w:rsid w:val="006742B0"/>
    <w:rsid w:val="0067628A"/>
    <w:rsid w:val="006778A0"/>
    <w:rsid w:val="006832FF"/>
    <w:rsid w:val="00690B85"/>
    <w:rsid w:val="00692178"/>
    <w:rsid w:val="00697196"/>
    <w:rsid w:val="00697BF0"/>
    <w:rsid w:val="006A0DCB"/>
    <w:rsid w:val="006A19B9"/>
    <w:rsid w:val="006A2CF2"/>
    <w:rsid w:val="006B55C1"/>
    <w:rsid w:val="006B68A0"/>
    <w:rsid w:val="006C30A2"/>
    <w:rsid w:val="006C562A"/>
    <w:rsid w:val="006C62B7"/>
    <w:rsid w:val="006D424E"/>
    <w:rsid w:val="006D6DAB"/>
    <w:rsid w:val="006E69E2"/>
    <w:rsid w:val="006F1811"/>
    <w:rsid w:val="006F3095"/>
    <w:rsid w:val="006F3B6A"/>
    <w:rsid w:val="006F48F7"/>
    <w:rsid w:val="006F5824"/>
    <w:rsid w:val="00722904"/>
    <w:rsid w:val="00724D7A"/>
    <w:rsid w:val="00725029"/>
    <w:rsid w:val="00725D2B"/>
    <w:rsid w:val="0073263B"/>
    <w:rsid w:val="007350D0"/>
    <w:rsid w:val="00747F24"/>
    <w:rsid w:val="0075385D"/>
    <w:rsid w:val="007577B5"/>
    <w:rsid w:val="00757B9C"/>
    <w:rsid w:val="007636A8"/>
    <w:rsid w:val="0076585B"/>
    <w:rsid w:val="007726B8"/>
    <w:rsid w:val="007759D2"/>
    <w:rsid w:val="00784B4E"/>
    <w:rsid w:val="00786A8D"/>
    <w:rsid w:val="007913C6"/>
    <w:rsid w:val="007921AC"/>
    <w:rsid w:val="007930F7"/>
    <w:rsid w:val="007A274F"/>
    <w:rsid w:val="007A7562"/>
    <w:rsid w:val="007C5DDC"/>
    <w:rsid w:val="007D0E21"/>
    <w:rsid w:val="007D2EF2"/>
    <w:rsid w:val="007D5BC7"/>
    <w:rsid w:val="007E354C"/>
    <w:rsid w:val="007E362F"/>
    <w:rsid w:val="007E418C"/>
    <w:rsid w:val="007E6B37"/>
    <w:rsid w:val="007F010C"/>
    <w:rsid w:val="007F0DFD"/>
    <w:rsid w:val="007F4231"/>
    <w:rsid w:val="007F569B"/>
    <w:rsid w:val="007F6A96"/>
    <w:rsid w:val="00800C16"/>
    <w:rsid w:val="00805D22"/>
    <w:rsid w:val="00820E1A"/>
    <w:rsid w:val="00826C93"/>
    <w:rsid w:val="00835629"/>
    <w:rsid w:val="00843CB4"/>
    <w:rsid w:val="008450CD"/>
    <w:rsid w:val="00847531"/>
    <w:rsid w:val="00850B68"/>
    <w:rsid w:val="0085328F"/>
    <w:rsid w:val="008554C5"/>
    <w:rsid w:val="00855AA9"/>
    <w:rsid w:val="008563D5"/>
    <w:rsid w:val="00857F78"/>
    <w:rsid w:val="00864D83"/>
    <w:rsid w:val="00864F06"/>
    <w:rsid w:val="00865540"/>
    <w:rsid w:val="0087116A"/>
    <w:rsid w:val="008765D9"/>
    <w:rsid w:val="0088194B"/>
    <w:rsid w:val="00891D28"/>
    <w:rsid w:val="00892C0E"/>
    <w:rsid w:val="008938C5"/>
    <w:rsid w:val="0089713D"/>
    <w:rsid w:val="008A2982"/>
    <w:rsid w:val="008B3281"/>
    <w:rsid w:val="008B4AB4"/>
    <w:rsid w:val="008C0265"/>
    <w:rsid w:val="008C5BD0"/>
    <w:rsid w:val="008D1F17"/>
    <w:rsid w:val="008D3E4F"/>
    <w:rsid w:val="008D5DAE"/>
    <w:rsid w:val="008D5E16"/>
    <w:rsid w:val="008E1070"/>
    <w:rsid w:val="008E3E82"/>
    <w:rsid w:val="008E5CB5"/>
    <w:rsid w:val="008E7558"/>
    <w:rsid w:val="0090738B"/>
    <w:rsid w:val="0092589E"/>
    <w:rsid w:val="00943156"/>
    <w:rsid w:val="00944E7B"/>
    <w:rsid w:val="00945358"/>
    <w:rsid w:val="009453B7"/>
    <w:rsid w:val="00945502"/>
    <w:rsid w:val="009603FD"/>
    <w:rsid w:val="009618FF"/>
    <w:rsid w:val="009631CD"/>
    <w:rsid w:val="009646E0"/>
    <w:rsid w:val="00967FC4"/>
    <w:rsid w:val="00973ED5"/>
    <w:rsid w:val="00975090"/>
    <w:rsid w:val="00975767"/>
    <w:rsid w:val="009807DA"/>
    <w:rsid w:val="00981D12"/>
    <w:rsid w:val="009867EA"/>
    <w:rsid w:val="009A3A91"/>
    <w:rsid w:val="009A5B93"/>
    <w:rsid w:val="009B16A9"/>
    <w:rsid w:val="009D06F6"/>
    <w:rsid w:val="009D26E7"/>
    <w:rsid w:val="009D39BB"/>
    <w:rsid w:val="009E1248"/>
    <w:rsid w:val="009E7900"/>
    <w:rsid w:val="009F4985"/>
    <w:rsid w:val="00A008D1"/>
    <w:rsid w:val="00A01E38"/>
    <w:rsid w:val="00A03AEB"/>
    <w:rsid w:val="00A04ADD"/>
    <w:rsid w:val="00A05E1F"/>
    <w:rsid w:val="00A15522"/>
    <w:rsid w:val="00A26285"/>
    <w:rsid w:val="00A274D0"/>
    <w:rsid w:val="00A27FE7"/>
    <w:rsid w:val="00A31FC4"/>
    <w:rsid w:val="00A345B0"/>
    <w:rsid w:val="00A34759"/>
    <w:rsid w:val="00A355A5"/>
    <w:rsid w:val="00A52000"/>
    <w:rsid w:val="00A601E4"/>
    <w:rsid w:val="00A607CB"/>
    <w:rsid w:val="00A65CB5"/>
    <w:rsid w:val="00A6629A"/>
    <w:rsid w:val="00A72526"/>
    <w:rsid w:val="00A739D6"/>
    <w:rsid w:val="00A81669"/>
    <w:rsid w:val="00A83364"/>
    <w:rsid w:val="00A87017"/>
    <w:rsid w:val="00A877A2"/>
    <w:rsid w:val="00A94F2C"/>
    <w:rsid w:val="00A95374"/>
    <w:rsid w:val="00A972B2"/>
    <w:rsid w:val="00A9793D"/>
    <w:rsid w:val="00A97A81"/>
    <w:rsid w:val="00AA0897"/>
    <w:rsid w:val="00AB1B7A"/>
    <w:rsid w:val="00AB275F"/>
    <w:rsid w:val="00AB3593"/>
    <w:rsid w:val="00AB4279"/>
    <w:rsid w:val="00AC15FB"/>
    <w:rsid w:val="00AC25B7"/>
    <w:rsid w:val="00AC3BE8"/>
    <w:rsid w:val="00AD010E"/>
    <w:rsid w:val="00AD5620"/>
    <w:rsid w:val="00AE3C3B"/>
    <w:rsid w:val="00AE5D9F"/>
    <w:rsid w:val="00AF2ED9"/>
    <w:rsid w:val="00AF3C2A"/>
    <w:rsid w:val="00AF7DDC"/>
    <w:rsid w:val="00B009A6"/>
    <w:rsid w:val="00B00FEA"/>
    <w:rsid w:val="00B023C7"/>
    <w:rsid w:val="00B07655"/>
    <w:rsid w:val="00B10235"/>
    <w:rsid w:val="00B11AF6"/>
    <w:rsid w:val="00B21A24"/>
    <w:rsid w:val="00B22232"/>
    <w:rsid w:val="00B226C1"/>
    <w:rsid w:val="00B22E69"/>
    <w:rsid w:val="00B24549"/>
    <w:rsid w:val="00B33E86"/>
    <w:rsid w:val="00B3608F"/>
    <w:rsid w:val="00B37CBE"/>
    <w:rsid w:val="00B41E79"/>
    <w:rsid w:val="00B447C1"/>
    <w:rsid w:val="00B50247"/>
    <w:rsid w:val="00B5589B"/>
    <w:rsid w:val="00B61857"/>
    <w:rsid w:val="00B70731"/>
    <w:rsid w:val="00B73534"/>
    <w:rsid w:val="00B739C7"/>
    <w:rsid w:val="00B740A3"/>
    <w:rsid w:val="00B753E6"/>
    <w:rsid w:val="00B82FCF"/>
    <w:rsid w:val="00B852A3"/>
    <w:rsid w:val="00B95235"/>
    <w:rsid w:val="00B95684"/>
    <w:rsid w:val="00B972F3"/>
    <w:rsid w:val="00BA1808"/>
    <w:rsid w:val="00BA4C00"/>
    <w:rsid w:val="00BA73A6"/>
    <w:rsid w:val="00BA7F57"/>
    <w:rsid w:val="00BB5635"/>
    <w:rsid w:val="00BC12A9"/>
    <w:rsid w:val="00BC2E4A"/>
    <w:rsid w:val="00BC4D65"/>
    <w:rsid w:val="00BD0E24"/>
    <w:rsid w:val="00BD17A3"/>
    <w:rsid w:val="00BD194C"/>
    <w:rsid w:val="00BD4233"/>
    <w:rsid w:val="00BD44E3"/>
    <w:rsid w:val="00BD4DDD"/>
    <w:rsid w:val="00BE06CA"/>
    <w:rsid w:val="00BE4E13"/>
    <w:rsid w:val="00BE671A"/>
    <w:rsid w:val="00BF1D6C"/>
    <w:rsid w:val="00BF4016"/>
    <w:rsid w:val="00BF63E2"/>
    <w:rsid w:val="00BF6A2F"/>
    <w:rsid w:val="00C0068D"/>
    <w:rsid w:val="00C02BAF"/>
    <w:rsid w:val="00C1176F"/>
    <w:rsid w:val="00C13473"/>
    <w:rsid w:val="00C15CE6"/>
    <w:rsid w:val="00C215F0"/>
    <w:rsid w:val="00C22AFE"/>
    <w:rsid w:val="00C36DB9"/>
    <w:rsid w:val="00C41211"/>
    <w:rsid w:val="00C46341"/>
    <w:rsid w:val="00C51528"/>
    <w:rsid w:val="00C6048F"/>
    <w:rsid w:val="00C63B94"/>
    <w:rsid w:val="00C7288B"/>
    <w:rsid w:val="00C7311C"/>
    <w:rsid w:val="00C828B7"/>
    <w:rsid w:val="00C94142"/>
    <w:rsid w:val="00CC0A6B"/>
    <w:rsid w:val="00CC414C"/>
    <w:rsid w:val="00CC5261"/>
    <w:rsid w:val="00CD5FBC"/>
    <w:rsid w:val="00CF734F"/>
    <w:rsid w:val="00D00442"/>
    <w:rsid w:val="00D026C0"/>
    <w:rsid w:val="00D04B61"/>
    <w:rsid w:val="00D142D7"/>
    <w:rsid w:val="00D341D5"/>
    <w:rsid w:val="00D41E24"/>
    <w:rsid w:val="00D52AF3"/>
    <w:rsid w:val="00D638E3"/>
    <w:rsid w:val="00D72EED"/>
    <w:rsid w:val="00D93DB8"/>
    <w:rsid w:val="00D9781D"/>
    <w:rsid w:val="00DA44D9"/>
    <w:rsid w:val="00DB146D"/>
    <w:rsid w:val="00DB7599"/>
    <w:rsid w:val="00DB7A25"/>
    <w:rsid w:val="00DD07A3"/>
    <w:rsid w:val="00DD1F8C"/>
    <w:rsid w:val="00DD3ABC"/>
    <w:rsid w:val="00DE5484"/>
    <w:rsid w:val="00DE6687"/>
    <w:rsid w:val="00DE7A70"/>
    <w:rsid w:val="00DF3C7C"/>
    <w:rsid w:val="00DF5EB6"/>
    <w:rsid w:val="00E003E9"/>
    <w:rsid w:val="00E01C66"/>
    <w:rsid w:val="00E10DF0"/>
    <w:rsid w:val="00E1372F"/>
    <w:rsid w:val="00E163A8"/>
    <w:rsid w:val="00E165BB"/>
    <w:rsid w:val="00E16694"/>
    <w:rsid w:val="00E2553B"/>
    <w:rsid w:val="00E322A9"/>
    <w:rsid w:val="00E40362"/>
    <w:rsid w:val="00E438B6"/>
    <w:rsid w:val="00E4629E"/>
    <w:rsid w:val="00E4765B"/>
    <w:rsid w:val="00E517C1"/>
    <w:rsid w:val="00E52ADC"/>
    <w:rsid w:val="00E576EB"/>
    <w:rsid w:val="00E60D18"/>
    <w:rsid w:val="00E77603"/>
    <w:rsid w:val="00E806E3"/>
    <w:rsid w:val="00E8189C"/>
    <w:rsid w:val="00E940E6"/>
    <w:rsid w:val="00EA2EED"/>
    <w:rsid w:val="00EA5180"/>
    <w:rsid w:val="00ED142D"/>
    <w:rsid w:val="00ED4994"/>
    <w:rsid w:val="00ED6AF4"/>
    <w:rsid w:val="00EE0D23"/>
    <w:rsid w:val="00EE2165"/>
    <w:rsid w:val="00EE2653"/>
    <w:rsid w:val="00EF6B27"/>
    <w:rsid w:val="00F007CF"/>
    <w:rsid w:val="00F02121"/>
    <w:rsid w:val="00F051EE"/>
    <w:rsid w:val="00F06378"/>
    <w:rsid w:val="00F12377"/>
    <w:rsid w:val="00F16391"/>
    <w:rsid w:val="00F2415C"/>
    <w:rsid w:val="00F2535D"/>
    <w:rsid w:val="00F27799"/>
    <w:rsid w:val="00F30E28"/>
    <w:rsid w:val="00F31922"/>
    <w:rsid w:val="00F34875"/>
    <w:rsid w:val="00F34E00"/>
    <w:rsid w:val="00F36DD8"/>
    <w:rsid w:val="00F40754"/>
    <w:rsid w:val="00F4234A"/>
    <w:rsid w:val="00F441DD"/>
    <w:rsid w:val="00F53D60"/>
    <w:rsid w:val="00F57DEC"/>
    <w:rsid w:val="00F57EF4"/>
    <w:rsid w:val="00F619A8"/>
    <w:rsid w:val="00F66C2D"/>
    <w:rsid w:val="00F70283"/>
    <w:rsid w:val="00F77B13"/>
    <w:rsid w:val="00F85E32"/>
    <w:rsid w:val="00F86EA0"/>
    <w:rsid w:val="00F92744"/>
    <w:rsid w:val="00F97100"/>
    <w:rsid w:val="00FA20FD"/>
    <w:rsid w:val="00FA633E"/>
    <w:rsid w:val="00FA7007"/>
    <w:rsid w:val="00FA7047"/>
    <w:rsid w:val="00FB4440"/>
    <w:rsid w:val="00FC52CC"/>
    <w:rsid w:val="00FC5860"/>
    <w:rsid w:val="00FE2167"/>
    <w:rsid w:val="00FE4B73"/>
    <w:rsid w:val="00FE76A0"/>
    <w:rsid w:val="00FF31EB"/>
    <w:rsid w:val="00FF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31E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1E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31E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1E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0B506976F6D96118F1D33CCBA22894F38386B7AEA385D310323D9A33255EF25E39B88FE0ED7AAF5I0M" TargetMode="External"/><Relationship Id="rId18" Type="http://schemas.openxmlformats.org/officeDocument/2006/relationships/hyperlink" Target="consultantplus://offline/ref=9BB0B506976F6D96118F1D33CCBA22894F3D3D6D77EC385D310323D9A33255EF25E39B88FF0FD3A3F5I2M" TargetMode="External"/><Relationship Id="rId26" Type="http://schemas.openxmlformats.org/officeDocument/2006/relationships/hyperlink" Target="consultantplus://offline/ref=9BB0B506976F6D96118F1D33CCBA22894F3D3D6D77EC385D310323D9A33255EF25E39B88FE0ADEAAF5I4M" TargetMode="External"/><Relationship Id="rId39" Type="http://schemas.openxmlformats.org/officeDocument/2006/relationships/hyperlink" Target="consultantplus://offline/ref=9BB0B506976F6D96118F1D33CCBA22894F3D3D6D77EC385D310323D9A33255EF25E39B88FF0FD3A2F5I7M" TargetMode="External"/><Relationship Id="rId21" Type="http://schemas.openxmlformats.org/officeDocument/2006/relationships/hyperlink" Target="consultantplus://offline/ref=9BB0B506976F6D96118F1D33CCBA22894F3D3D6D77EC385D310323D9A33255EF25E39B88FF0FD2AAF5I2M" TargetMode="External"/><Relationship Id="rId34" Type="http://schemas.openxmlformats.org/officeDocument/2006/relationships/hyperlink" Target="consultantplus://offline/ref=9BB0B506976F6D96118F1D33CCBA22894F383C6971E5385D310323D9A3F3I2M" TargetMode="External"/><Relationship Id="rId42" Type="http://schemas.openxmlformats.org/officeDocument/2006/relationships/hyperlink" Target="consultantplus://offline/ref=9BB0B506976F6D96118F1D33CCBA22894F3D3C6C71E4385D310323D9A3F3I2M" TargetMode="External"/><Relationship Id="rId47" Type="http://schemas.openxmlformats.org/officeDocument/2006/relationships/hyperlink" Target="consultantplus://offline/ref=9BB0B506976F6D96118F1D33CCBA22894F3D3D6D77EC385D310323D9A33255EF25E39B88FF0FD2A8F5IEM" TargetMode="External"/><Relationship Id="rId50" Type="http://schemas.openxmlformats.org/officeDocument/2006/relationships/hyperlink" Target="consultantplus://offline/ref=9BB0B506976F6D96118F1D33CCBA22894F3D3D6D77EC385D310323D9A33255EF25E39B88FE0ADFA3F5I6M" TargetMode="External"/><Relationship Id="rId55" Type="http://schemas.openxmlformats.org/officeDocument/2006/relationships/hyperlink" Target="consultantplus://offline/ref=9BB0B506976F6D96118F1D33CCBA22894F3B3E6372E5385D310323D9A33255EF25E39B88FE0FD4AEF5I2M" TargetMode="External"/><Relationship Id="rId63" Type="http://schemas.openxmlformats.org/officeDocument/2006/relationships/hyperlink" Target="consultantplus://offline/ref=9BB0B506976F6D96118F1D33CCBA22894F383C6971E5385D310323D9A3F3I2M" TargetMode="External"/><Relationship Id="rId68" Type="http://schemas.openxmlformats.org/officeDocument/2006/relationships/hyperlink" Target="consultantplus://offline/ref=9BB0B506976F6D96118F1D33CCBA22894F3A3B6C70ED385D310323D9A33255EF25E39B88FE0ED7A9F5I6M" TargetMode="External"/><Relationship Id="rId76" Type="http://schemas.openxmlformats.org/officeDocument/2006/relationships/hyperlink" Target="consultantplus://offline/ref=9BB0B506976F6D96118F1D33CCBA22894F3D3D6D77EC385D310323D9A33255EF25E39B88FE0ED7ABF5I4M" TargetMode="External"/><Relationship Id="rId84" Type="http://schemas.openxmlformats.org/officeDocument/2006/relationships/hyperlink" Target="consultantplus://offline/ref=9BB0B506976F6D96118F1D33CCBA22894F383C6971E5385D310323D9A3F3I2M" TargetMode="External"/><Relationship Id="rId89" Type="http://schemas.openxmlformats.org/officeDocument/2006/relationships/hyperlink" Target="consultantplus://offline/ref=9BB0B506976F6D96118F1D33CCBA22894F3D3D627BED385D310323D9A33255EF25E39B88FE0AD3ACF5I4M" TargetMode="External"/><Relationship Id="rId7" Type="http://schemas.openxmlformats.org/officeDocument/2006/relationships/settings" Target="settings.xml"/><Relationship Id="rId71" Type="http://schemas.openxmlformats.org/officeDocument/2006/relationships/hyperlink" Target="consultantplus://offline/ref=9BB0B506976F6D96118F1D33CCBA22894F3F3E6873EB385D310323D9A33255EF25E39B88FE0ED7ACF5I3M" TargetMode="External"/><Relationship Id="rId92" Type="http://schemas.openxmlformats.org/officeDocument/2006/relationships/hyperlink" Target="consultantplus://offline/ref=9BB0B506976F6D96118F1D33CCBA22894F3D3D6D77EC385D310323D9A33255EF25E39B88FE0ED7ABF5I4M" TargetMode="External"/><Relationship Id="rId2" Type="http://schemas.openxmlformats.org/officeDocument/2006/relationships/customXml" Target="../customXml/item2.xml"/><Relationship Id="rId16" Type="http://schemas.openxmlformats.org/officeDocument/2006/relationships/hyperlink" Target="consultantplus://offline/ref=9BB0B506976F6D96118F1D33CCBA22894F3F3E6873EB385D310323D9A33255EF25E39B88FE0ED7ABF5I5M" TargetMode="External"/><Relationship Id="rId29" Type="http://schemas.openxmlformats.org/officeDocument/2006/relationships/hyperlink" Target="consultantplus://offline/ref=9BB0B506976F6D96118F1D33CCBA22894F3D3D6D77EC385D310323D9A33255EF25E39B88FF0FD3ADF5IFM" TargetMode="External"/><Relationship Id="rId11" Type="http://schemas.openxmlformats.org/officeDocument/2006/relationships/hyperlink" Target="consultantplus://offline/ref=9BB0B506976F6D96118F1D33CCBA22894F3D3D627BED385D310323D9A33255EF25E39B88FE0CD6ADF5I0M" TargetMode="External"/><Relationship Id="rId24" Type="http://schemas.openxmlformats.org/officeDocument/2006/relationships/hyperlink" Target="consultantplus://offline/ref=9BB0B506976F6D96118F1D33CCBA22894F3D3D6D77EC385D310323D9A33255EF25E39B88FF0FD2A8F5I3M" TargetMode="External"/><Relationship Id="rId32" Type="http://schemas.openxmlformats.org/officeDocument/2006/relationships/hyperlink" Target="consultantplus://offline/ref=9BB0B506976F6D96118F1D33CCBA22894F3D3D6D77EC385D310323D9A33255EF25E39B88FF0FD3A2F5I6M" TargetMode="External"/><Relationship Id="rId37" Type="http://schemas.openxmlformats.org/officeDocument/2006/relationships/hyperlink" Target="consultantplus://offline/ref=9BB0B506976F6D96118F1D33CCBA22894F3D3D6D77EC385D310323D9A33255EF25E39B88FF0FD3ADF5I0M" TargetMode="External"/><Relationship Id="rId40" Type="http://schemas.openxmlformats.org/officeDocument/2006/relationships/hyperlink" Target="consultantplus://offline/ref=9BB0B506976F6D96118F1D33CCBA22894F3A3B6C70ED385D310323D9A33255EF25E39B88FE0ED7A9F5I6M" TargetMode="External"/><Relationship Id="rId45" Type="http://schemas.openxmlformats.org/officeDocument/2006/relationships/hyperlink" Target="consultantplus://offline/ref=9BB0B506976F6D96118F1D33CCBA22894F393A627BEF385D310323D9A33255EF25E39B88FE0ED7ABF5I2M" TargetMode="External"/><Relationship Id="rId53" Type="http://schemas.openxmlformats.org/officeDocument/2006/relationships/hyperlink" Target="consultantplus://offline/ref=9BB0B506976F6D96118F1D33CCBA22894F3D3D6D77EC385D310323D9A33255EF25E39B88FE0ADFA3F5I6M" TargetMode="External"/><Relationship Id="rId58" Type="http://schemas.openxmlformats.org/officeDocument/2006/relationships/hyperlink" Target="consultantplus://offline/ref=9BB0B506976F6D96118F1D33CCBA22894F3B3E6372E5385D310323D9A3F3I2M" TargetMode="External"/><Relationship Id="rId66" Type="http://schemas.openxmlformats.org/officeDocument/2006/relationships/hyperlink" Target="consultantplus://offline/ref=9BB0B506976F6D96118F1D33CCBA22894F3E3A6B73E8385D310323D9A33255EF25E39B8AF8F0I8M" TargetMode="External"/><Relationship Id="rId74" Type="http://schemas.openxmlformats.org/officeDocument/2006/relationships/hyperlink" Target="consultantplus://offline/ref=9BB0B506976F6D96118F1D33CCBA22894F3D3D6D77EC385D310323D9A33255EF25E39B88FE0ED7ABF5I4M" TargetMode="External"/><Relationship Id="rId79" Type="http://schemas.openxmlformats.org/officeDocument/2006/relationships/hyperlink" Target="consultantplus://offline/ref=9BB0B506976F6D96118F1D33CCBA22894F3D3D6D77EC385D310323D9A33255EF25E39B88FE0ED7ABF5I4M" TargetMode="External"/><Relationship Id="rId87" Type="http://schemas.openxmlformats.org/officeDocument/2006/relationships/hyperlink" Target="consultantplus://offline/ref=9BB0B506976F6D96118F1D33CCBA22894F3D3D6D77EC385D310323D9A33255EF25E39B88FE0ED7ABF5I4M" TargetMode="External"/><Relationship Id="rId5" Type="http://schemas.openxmlformats.org/officeDocument/2006/relationships/styles" Target="styles.xml"/><Relationship Id="rId61" Type="http://schemas.openxmlformats.org/officeDocument/2006/relationships/hyperlink" Target="consultantplus://offline/ref=9BB0B506976F6D96118F1D33CCBA22894F3D3D6D77EC385D310323D9A33255EF25E39B88FE0ED7ABF5I4M" TargetMode="External"/><Relationship Id="rId82" Type="http://schemas.openxmlformats.org/officeDocument/2006/relationships/hyperlink" Target="consultantplus://offline/ref=9BB0B506976F6D96118F1D33CCBA22894F3D3D6D77EC385D310323D9A33255EF25E39B88FE0ED7ABF5I4M" TargetMode="External"/><Relationship Id="rId90" Type="http://schemas.openxmlformats.org/officeDocument/2006/relationships/hyperlink" Target="consultantplus://offline/ref=9BB0B506976F6D96118F1D33CCBA22894F3D3D6D77EC385D310323D9A33255EF25E39B88FE0ED7ABF5I4M" TargetMode="External"/><Relationship Id="rId19" Type="http://schemas.openxmlformats.org/officeDocument/2006/relationships/hyperlink" Target="consultantplus://offline/ref=9BB0B506976F6D96118F1D33CCBA22894F3D3D6D77EC385D310323D9A33255EF25E39B88FF0FD3A3F5IFM" TargetMode="External"/><Relationship Id="rId14" Type="http://schemas.openxmlformats.org/officeDocument/2006/relationships/hyperlink" Target="consultantplus://offline/ref=9BB0B506976F6D96118F1D33CCBA22894F3B3E6372E5385D310323D9A33255EF25E39B88FE0ED7ABF5I5M" TargetMode="External"/><Relationship Id="rId22" Type="http://schemas.openxmlformats.org/officeDocument/2006/relationships/hyperlink" Target="consultantplus://offline/ref=9BB0B506976F6D96118F1D33CCBA22894F3D3D6D77EC385D310323D9A33255EF25E39B88FF0FD2ABF5I1M" TargetMode="External"/><Relationship Id="rId27" Type="http://schemas.openxmlformats.org/officeDocument/2006/relationships/hyperlink" Target="consultantplus://offline/ref=9BB0B506976F6D96118F1D33CCBA22894F3D3D6D77EC385D310323D9A33255EF25E39B88FF0FD3A2F5I7M" TargetMode="External"/><Relationship Id="rId30" Type="http://schemas.openxmlformats.org/officeDocument/2006/relationships/hyperlink" Target="consultantplus://offline/ref=9BB0B506976F6D96118F1D33CCBA22894F3D3D6D77EC385D310323D9A33255EF25E39B88FF0FD3ADF5IEM" TargetMode="External"/><Relationship Id="rId35" Type="http://schemas.openxmlformats.org/officeDocument/2006/relationships/hyperlink" Target="consultantplus://offline/ref=9BB0B506976F6D96118F1D33CCBA22894F383C6971E5385D310323D9A33255EF25E39B88FE0ED6AFF5I3M" TargetMode="External"/><Relationship Id="rId43" Type="http://schemas.openxmlformats.org/officeDocument/2006/relationships/hyperlink" Target="consultantplus://offline/ref=9BB0B506976F6D96118F1D33CCBA22894F3D3C6C71E4385D310323D9A3F3I2M" TargetMode="External"/><Relationship Id="rId48" Type="http://schemas.openxmlformats.org/officeDocument/2006/relationships/hyperlink" Target="consultantplus://offline/ref=9BB0B506976F6D96118F1D33CCBA22894F3D3D6D77EC385D310323D9A33255EF25E39B88FE0ADFA3F5I6M" TargetMode="External"/><Relationship Id="rId56" Type="http://schemas.openxmlformats.org/officeDocument/2006/relationships/hyperlink" Target="consultantplus://offline/ref=9BB0B506976F6D96118F1D33CCBA22894C3A3C6A7BE66557395A2FDBA43D0AF822AA9789FE0ED7FAIDM" TargetMode="External"/><Relationship Id="rId64" Type="http://schemas.openxmlformats.org/officeDocument/2006/relationships/hyperlink" Target="consultantplus://offline/ref=9BB0B506976F6D96118F1D33CCBA22894F3D3D6B76E9385D310323D9A33255EF25E39B88FE0ED7ABF5I2M" TargetMode="External"/><Relationship Id="rId69" Type="http://schemas.openxmlformats.org/officeDocument/2006/relationships/hyperlink" Target="consultantplus://offline/ref=9BB0B506976F6D96118F1D33CCBA22894F383C6971E5385D310323D9A3F3I2M" TargetMode="External"/><Relationship Id="rId77" Type="http://schemas.openxmlformats.org/officeDocument/2006/relationships/hyperlink" Target="consultantplus://offline/ref=9BB0B506976F6D96118F1D33CCBA22894F3D3D6D77EC385D310323D9A33255EF25E39B88FE0ED7ABF5I4M" TargetMode="External"/><Relationship Id="rId8" Type="http://schemas.openxmlformats.org/officeDocument/2006/relationships/webSettings" Target="webSettings.xml"/><Relationship Id="rId51" Type="http://schemas.openxmlformats.org/officeDocument/2006/relationships/hyperlink" Target="consultantplus://offline/ref=9BB0B506976F6D96118F1D33CCBA22894F3D3D6D77EC385D310323D9A33255EF25E39B88FF0FD2A8F5IEM" TargetMode="External"/><Relationship Id="rId72" Type="http://schemas.openxmlformats.org/officeDocument/2006/relationships/hyperlink" Target="consultantplus://offline/ref=9BB0B506976F6D96118F1D33CCBA22894F3E3A6B73E8385D310323D9A33255EF25E39B8AF8F0I8M" TargetMode="External"/><Relationship Id="rId80" Type="http://schemas.openxmlformats.org/officeDocument/2006/relationships/hyperlink" Target="consultantplus://offline/ref=9BB0B506976F6D96118F1D33CCBA22894F3D3D6D77EC385D310323D9A33255EF25E39B88FE0ED7ABF5I4M" TargetMode="External"/><Relationship Id="rId85" Type="http://schemas.openxmlformats.org/officeDocument/2006/relationships/hyperlink" Target="consultantplus://offline/ref=9BB0B506976F6D96118F1D33CCBA22894F3D3D6D77EC385D310323D9A33255EF25E39B88FE0ED7ABF5I4M"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consultantplus://offline/ref=9BB0B506976F6D96118F1D33CCBA22894F3D3D627BED385D310323D9A33255EF25E39B88FE0CD5AAF5I5M" TargetMode="External"/><Relationship Id="rId17" Type="http://schemas.openxmlformats.org/officeDocument/2006/relationships/hyperlink" Target="consultantplus://offline/ref=9BB0B506976F6D96118F1D33CCBA22894F3D3D6D77EC385D310323D9A33255EF25E39B88FF0FD2AAF5I2M" TargetMode="External"/><Relationship Id="rId25" Type="http://schemas.openxmlformats.org/officeDocument/2006/relationships/hyperlink" Target="consultantplus://offline/ref=9BB0B506976F6D96118F1D33CCBA22894F3D3D6D77EC385D310323D9A33255EF25E39B88FF0FD2A8F5I1M" TargetMode="External"/><Relationship Id="rId33" Type="http://schemas.openxmlformats.org/officeDocument/2006/relationships/hyperlink" Target="consultantplus://offline/ref=9BB0B506976F6D96118F1D33CCBA22894F383C6971E5385D310323D9A3F3I2M" TargetMode="External"/><Relationship Id="rId38" Type="http://schemas.openxmlformats.org/officeDocument/2006/relationships/hyperlink" Target="consultantplus://offline/ref=9BB0B506976F6D96118F1D33CCBA22894F3D3D6D77EC385D310323D9A33255EF25E39B88FF0FD3ADF5IFM" TargetMode="External"/><Relationship Id="rId46" Type="http://schemas.openxmlformats.org/officeDocument/2006/relationships/hyperlink" Target="consultantplus://offline/ref=9BB0B506976F6D96118F1D33CCBA22894F3B3E6372E5385D310323D9A33255EF25E39B88FE0FD4AEF5I2M" TargetMode="External"/><Relationship Id="rId59" Type="http://schemas.openxmlformats.org/officeDocument/2006/relationships/hyperlink" Target="consultantplus://offline/ref=9BB0B506976F6D96118F1D33CCBA22894F3D3D6D77EC385D310323D9A33255EF25E39B88FE0ED7ABF5I4M" TargetMode="External"/><Relationship Id="rId67" Type="http://schemas.openxmlformats.org/officeDocument/2006/relationships/hyperlink" Target="consultantplus://offline/ref=9BB0B506976F6D96118F1D33CCBA22894F3D3D6D77EC385D310323D9A33255EF25E39B88FE0ED7ABF5I4M" TargetMode="External"/><Relationship Id="rId20" Type="http://schemas.openxmlformats.org/officeDocument/2006/relationships/hyperlink" Target="consultantplus://offline/ref=9BB0B506976F6D96118F1D33CCBA22894F3D3D6D77EC385D310323D9A33255EF25E39B88FF0FD2AAF5I5M" TargetMode="External"/><Relationship Id="rId41" Type="http://schemas.openxmlformats.org/officeDocument/2006/relationships/hyperlink" Target="consultantplus://offline/ref=9BB0B506976F6D96118F1D33CCBA22894F3A3B6C70ED385D310323D9A33255EF25E39B88FE0ED7A8F5I7M" TargetMode="External"/><Relationship Id="rId54" Type="http://schemas.openxmlformats.org/officeDocument/2006/relationships/hyperlink" Target="consultantplus://offline/ref=9BB0B506976F6D96118F1D33CCBA22894F3D3C6C71E4385D310323D9A3F3I2M" TargetMode="External"/><Relationship Id="rId62" Type="http://schemas.openxmlformats.org/officeDocument/2006/relationships/hyperlink" Target="consultantplus://offline/ref=9BB0B506976F6D96118F1D33CCBA22894F383C6971E5385D310323D9A33255EF25E39B88FE0ED6ABF5I6M" TargetMode="External"/><Relationship Id="rId70" Type="http://schemas.openxmlformats.org/officeDocument/2006/relationships/hyperlink" Target="consultantplus://offline/ref=9BB0B506976F6D96118F1D33CCBA22894F3D3D627BED385D310323D9A33255EF25E39B88FE0DD2AAF5I7M" TargetMode="External"/><Relationship Id="rId75" Type="http://schemas.openxmlformats.org/officeDocument/2006/relationships/hyperlink" Target="consultantplus://offline/ref=9BB0B506976F6D96118F1D33CCBA22894F3D3D627BED385D310323D9A33255EF25E39B88FE0DD2AAF5I7M" TargetMode="External"/><Relationship Id="rId83" Type="http://schemas.openxmlformats.org/officeDocument/2006/relationships/hyperlink" Target="consultantplus://offline/ref=9BB0B506976F6D96118F1D33CCBA22894F3D3D6D77EC385D310323D9A33255EF25E39B88FE0ED7ABF5I4M" TargetMode="External"/><Relationship Id="rId88" Type="http://schemas.openxmlformats.org/officeDocument/2006/relationships/hyperlink" Target="consultantplus://offline/ref=9BB0B506976F6D96118F1D33CCBA22894F3D3D627BED385D310323D9A33255EF25E39B88FE0DD1AEF5I6M" TargetMode="External"/><Relationship Id="rId91" Type="http://schemas.openxmlformats.org/officeDocument/2006/relationships/hyperlink" Target="consultantplus://offline/ref=9BB0B506976F6D96118F1D33CCBA22894F3D3D6D77EC385D310323D9A33255EF25E39B88FE0ED7ABF5I4M"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9BB0B506976F6D96118F1D33CCBA22894F3D3D627BED385D310323D9A33255EF25E39B88FE0BD5A9F5I4M" TargetMode="External"/><Relationship Id="rId23" Type="http://schemas.openxmlformats.org/officeDocument/2006/relationships/hyperlink" Target="consultantplus://offline/ref=9BB0B506976F6D96118F1D33CCBA22894F3D3D6D77EC385D310323D9A33255EF25E39B88FF0FD2A8F5I5M" TargetMode="External"/><Relationship Id="rId28" Type="http://schemas.openxmlformats.org/officeDocument/2006/relationships/hyperlink" Target="consultantplus://offline/ref=9BB0B506976F6D96118F1D33CCBA22894F3D3D6D77EC385D310323D9A33255EF25E39B88FF0FD3ADF5I0M" TargetMode="External"/><Relationship Id="rId36" Type="http://schemas.openxmlformats.org/officeDocument/2006/relationships/hyperlink" Target="consultantplus://offline/ref=9BB0B506976F6D96118F1D33CCBA22894F383C6971E5385D310323D9A3F3I2M" TargetMode="External"/><Relationship Id="rId49" Type="http://schemas.openxmlformats.org/officeDocument/2006/relationships/hyperlink" Target="consultantplus://offline/ref=9BB0B506976F6D96118F1D33CCBA22894F383C6971E5385D310323D9A3F3I2M" TargetMode="External"/><Relationship Id="rId57" Type="http://schemas.openxmlformats.org/officeDocument/2006/relationships/hyperlink" Target="consultantplus://offline/ref=9BB0B506976F6D96118F1D33CCBA22894C3A3C6A7BE66557395A2FDBA43D0AF822AA9789FE0ED7FAIFM" TargetMode="External"/><Relationship Id="rId10" Type="http://schemas.openxmlformats.org/officeDocument/2006/relationships/hyperlink" Target="consultantplus://offline/ref=9BB0B506976F6D96118F1D33CCBA2289473E396B71E66557395A2FDBA43D0AF822AA9789FE0ED6FAI8M" TargetMode="External"/><Relationship Id="rId31" Type="http://schemas.openxmlformats.org/officeDocument/2006/relationships/hyperlink" Target="consultantplus://offline/ref=9BB0B506976F6D96118F1D33CCBA22894F3D3D6D77EC385D310323D9A33255EF25E39B88FF0FD3A3F5I6M" TargetMode="External"/><Relationship Id="rId44" Type="http://schemas.openxmlformats.org/officeDocument/2006/relationships/hyperlink" Target="consultantplus://offline/ref=9BB0B506976F6D96118F1D33CCBA22894F3D3D6D77EC385D310323D9A33255EF25E39B88FF0FD2AFF5I2M" TargetMode="External"/><Relationship Id="rId52" Type="http://schemas.openxmlformats.org/officeDocument/2006/relationships/hyperlink" Target="consultantplus://offline/ref=9BB0B506976F6D96118F1D33CCBA22894F3D3D6D77EC385D310323D9A33255EF25E39B88FF0FD2A8F5IEM" TargetMode="External"/><Relationship Id="rId60" Type="http://schemas.openxmlformats.org/officeDocument/2006/relationships/hyperlink" Target="consultantplus://offline/ref=9BB0B506976F6D96118F1D33CCBA22894F3D3D6D77EC385D310323D9A33255EF25E39B88FE0ED7ABF5I4M" TargetMode="External"/><Relationship Id="rId65" Type="http://schemas.openxmlformats.org/officeDocument/2006/relationships/hyperlink" Target="consultantplus://offline/ref=9BB0B506976F6D96118F1D33CCBA22894A3A366871E66557395A2FDBA43D0AF822AA9789FE0ED6FAI8M" TargetMode="External"/><Relationship Id="rId73" Type="http://schemas.openxmlformats.org/officeDocument/2006/relationships/hyperlink" Target="consultantplus://offline/ref=9BB0B506976F6D96118F1D33CCBA22894F3D3D6D77EC385D310323D9A33255EF25E39B88FE0ED7ABF5I4M" TargetMode="External"/><Relationship Id="rId78" Type="http://schemas.openxmlformats.org/officeDocument/2006/relationships/hyperlink" Target="consultantplus://offline/ref=9BB0B506976F6D96118F1D33CCBA22894F3D3D6D77EC385D310323D9A33255EF25E39B88FE0ED7ABF5I4M" TargetMode="External"/><Relationship Id="rId81" Type="http://schemas.openxmlformats.org/officeDocument/2006/relationships/hyperlink" Target="consultantplus://offline/ref=9BB0B506976F6D96118F1D33CCBA22894F3D3D6D77EC385D310323D9A33255EF25E39B88FE0ED7ABF5I4M" TargetMode="External"/><Relationship Id="rId86" Type="http://schemas.openxmlformats.org/officeDocument/2006/relationships/hyperlink" Target="consultantplus://offline/ref=9BB0B506976F6D96118F1D33CCBA22894F3D3D6D77EC385D310323D9A33255EF25E39B88FE0ED7ABF5I4M"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consultantplus://offline/ref=9BB0B506976F6D96118F1D33CCBA22894F3A3B6C70ED385D310323D9A33255EF25E39B88FE0ED7AAF5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65A9C26E3CB04EAEFED787A7B5578F" ma:contentTypeVersion="1" ma:contentTypeDescription="Создание документа." ma:contentTypeScope="" ma:versionID="15b1bb594cbc95008c2beed5b2de19cf">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4CFF-830C-4838-8CBF-8ED14D889FA4}">
  <ds:schemaRefs>
    <ds:schemaRef ds:uri="http://schemas.microsoft.com/sharepoint/v3/contenttype/forms"/>
  </ds:schemaRefs>
</ds:datastoreItem>
</file>

<file path=customXml/itemProps2.xml><?xml version="1.0" encoding="utf-8"?>
<ds:datastoreItem xmlns:ds="http://schemas.openxmlformats.org/officeDocument/2006/customXml" ds:itemID="{2B81A070-ECDF-410B-9592-87354152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ADB56-C45D-41C3-90D4-7CF1E6C301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85922E-FF8E-4DE5-8CAE-E834C60A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24114</Words>
  <Characters>137455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Воронкин Юрий Валерьевич</dc:creator>
  <cp:lastModifiedBy>Круглова Алла Владимировна</cp:lastModifiedBy>
  <cp:revision>3</cp:revision>
  <dcterms:created xsi:type="dcterms:W3CDTF">2015-02-25T06:22:00Z</dcterms:created>
  <dcterms:modified xsi:type="dcterms:W3CDTF">2015-02-25T06:23:00Z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0x0101005865A9C26E3CB04EAEFED787A7B5578F</vt:lpwstr>
  </property>
</Properties>
</file>