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B3" w:rsidRPr="004653D4" w:rsidRDefault="006357B3" w:rsidP="006357B3">
      <w:pPr>
        <w:autoSpaceDE w:val="0"/>
        <w:autoSpaceDN w:val="0"/>
        <w:adjustRightInd w:val="0"/>
        <w:spacing w:line="240" w:lineRule="auto"/>
        <w:jc w:val="center"/>
        <w:rPr>
          <w:bCs/>
          <w:color w:val="000000"/>
          <w:sz w:val="30"/>
          <w:szCs w:val="30"/>
        </w:rPr>
      </w:pPr>
      <w:r w:rsidRPr="004653D4">
        <w:rPr>
          <w:bCs/>
          <w:color w:val="000000"/>
          <w:sz w:val="30"/>
          <w:szCs w:val="30"/>
        </w:rPr>
        <w:t>1.8.</w:t>
      </w:r>
      <w:r w:rsidRPr="004653D4">
        <w:rPr>
          <w:bCs/>
          <w:color w:val="000000"/>
          <w:sz w:val="30"/>
          <w:szCs w:val="30"/>
          <w:lang w:val="en-US"/>
        </w:rPr>
        <w:t> </w:t>
      </w:r>
      <w:bookmarkStart w:id="0" w:name="_GoBack"/>
      <w:bookmarkEnd w:id="0"/>
      <w:r w:rsidRPr="004653D4">
        <w:rPr>
          <w:bCs/>
          <w:color w:val="000000"/>
          <w:sz w:val="30"/>
          <w:szCs w:val="30"/>
        </w:rPr>
        <w:t xml:space="preserve">Изделия из гренландского тюленя и детенышей гренландского тюленя, запрещенные к ввозу </w:t>
      </w:r>
    </w:p>
    <w:p w:rsidR="006357B3" w:rsidRPr="004653D4" w:rsidRDefault="006357B3" w:rsidP="006357B3">
      <w:pPr>
        <w:autoSpaceDE w:val="0"/>
        <w:autoSpaceDN w:val="0"/>
        <w:adjustRightInd w:val="0"/>
        <w:spacing w:line="240" w:lineRule="auto"/>
        <w:ind w:left="-851"/>
        <w:jc w:val="center"/>
        <w:rPr>
          <w:color w:val="000000"/>
          <w:szCs w:val="28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66"/>
        <w:gridCol w:w="2551"/>
      </w:tblGrid>
      <w:tr w:rsidR="006357B3" w:rsidRPr="004653D4" w:rsidTr="00B66C44">
        <w:trPr>
          <w:trHeight w:val="567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 ТН ВЭД ЕАЭС</w:t>
            </w:r>
          </w:p>
        </w:tc>
      </w:tr>
      <w:tr w:rsidR="006357B3" w:rsidRPr="004653D4" w:rsidTr="00B66C44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11766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1. Сырье пушно-меховое, шкурки гренландского тюленя и </w:t>
            </w:r>
            <w:r w:rsidRPr="004653D4">
              <w:rPr>
                <w:rFonts w:eastAsia="Calibri"/>
                <w:sz w:val="24"/>
                <w:szCs w:val="24"/>
              </w:rPr>
              <w:t>детенышей гренландского тюленя, целые,</w:t>
            </w:r>
            <w:r w:rsidRPr="004653D4">
              <w:rPr>
                <w:rFonts w:eastAsia="Calibri"/>
                <w:sz w:val="24"/>
                <w:szCs w:val="24"/>
              </w:rPr>
              <w:br/>
              <w:t>не имеющие</w:t>
            </w: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 или имеющие голову, хвост или лапы</w:t>
            </w:r>
            <w:r w:rsidRPr="004653D4">
              <w:rPr>
                <w:rFonts w:eastAsia="Calibri"/>
                <w:sz w:val="24"/>
                <w:szCs w:val="24"/>
              </w:rPr>
              <w:t xml:space="preserve">, </w:t>
            </w:r>
            <w:r w:rsidRPr="004653D4">
              <w:rPr>
                <w:rFonts w:eastAsia="Calibri"/>
                <w:color w:val="000000"/>
                <w:sz w:val="24"/>
                <w:szCs w:val="24"/>
              </w:rPr>
              <w:t>головы, лапы и прочие части или обрезки, пригодные для изготовления меховых изделий*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before="120" w:line="240" w:lineRule="auto"/>
              <w:ind w:firstLine="176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из 4301 80 709 5 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>из 4301 80 709 7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из 4301 90 009 0 </w:t>
            </w:r>
          </w:p>
        </w:tc>
      </w:tr>
      <w:tr w:rsidR="006357B3" w:rsidRPr="004653D4" w:rsidTr="00B66C44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11766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>2. Дубленые или выделанные меховые шкурки гренландского тюленя и д</w:t>
            </w:r>
            <w:r w:rsidRPr="004653D4">
              <w:rPr>
                <w:rFonts w:eastAsia="Calibri"/>
                <w:sz w:val="24"/>
                <w:szCs w:val="24"/>
              </w:rPr>
              <w:t>етенышей</w:t>
            </w: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 гренландского тюленя, целые, не имеющие или имеющие голову, хвост или лапы, головы, хвосты, лапы и прочие части или лоскут, несобранные*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из 4302 19 410 0 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из 4302 19 499 0 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из 4302 20 009 0 </w:t>
            </w:r>
          </w:p>
        </w:tc>
      </w:tr>
      <w:tr w:rsidR="006357B3" w:rsidRPr="004653D4" w:rsidTr="00B66C44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1766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3. Дубленые или выделанные меховые шкурки гренландского тюленя и </w:t>
            </w:r>
            <w:r w:rsidRPr="004653D4">
              <w:rPr>
                <w:rFonts w:eastAsia="Calibri"/>
                <w:sz w:val="24"/>
                <w:szCs w:val="24"/>
              </w:rPr>
              <w:t>детенышей</w:t>
            </w: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 гренландского тюленя, целые и их части или лоскут, собранные*</w:t>
            </w:r>
          </w:p>
        </w:tc>
        <w:tc>
          <w:tcPr>
            <w:tcW w:w="2551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>из 4302 30 100 0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из 4302 30 510 0 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из 4302 30 559 0 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357B3" w:rsidRPr="004653D4" w:rsidTr="00B66C44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1766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4. Предметы одежды и принадлежности к одежде из шкурок бельков гренландского тюленя 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>из 4303 10 101 0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>из 4303 10 109 0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357B3" w:rsidRPr="004653D4" w:rsidTr="00B66C44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1766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5. Предметы одежды и принадлежности к одежде из шкурок гренландского тюленя, </w:t>
            </w:r>
            <w:r w:rsidRPr="004653D4">
              <w:rPr>
                <w:rFonts w:eastAsia="Calibri"/>
                <w:sz w:val="24"/>
                <w:szCs w:val="24"/>
              </w:rPr>
              <w:t>или хохлуш, или серок гренландского тюленя</w:t>
            </w:r>
            <w:r w:rsidRPr="004653D4">
              <w:rPr>
                <w:rFonts w:eastAsia="Calibri"/>
                <w:color w:val="000000"/>
                <w:sz w:val="24"/>
                <w:szCs w:val="24"/>
              </w:rPr>
              <w:t>*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>из 4303 10 908 0</w:t>
            </w:r>
          </w:p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rFonts w:eastAsia="Calibri"/>
                <w:color w:val="000000"/>
                <w:sz w:val="24"/>
                <w:szCs w:val="24"/>
              </w:rPr>
              <w:t>из 4303 10 909 0</w:t>
            </w:r>
          </w:p>
        </w:tc>
      </w:tr>
      <w:tr w:rsidR="006357B3" w:rsidRPr="004653D4" w:rsidTr="00B66C44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1766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color w:val="000000"/>
                <w:sz w:val="24"/>
                <w:szCs w:val="24"/>
              </w:rPr>
              <w:t xml:space="preserve">6. Головные уборы прочие, с подкладкой или без подкладки, с отделкой или без отделки, из </w:t>
            </w: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шкурок гренландского тюленя и </w:t>
            </w:r>
            <w:r w:rsidRPr="004653D4">
              <w:rPr>
                <w:rFonts w:eastAsia="Calibri"/>
                <w:sz w:val="24"/>
                <w:szCs w:val="24"/>
              </w:rPr>
              <w:t>детенышей</w:t>
            </w:r>
            <w:r w:rsidRPr="004653D4">
              <w:rPr>
                <w:rFonts w:eastAsia="Calibri"/>
                <w:color w:val="000000"/>
                <w:sz w:val="24"/>
                <w:szCs w:val="24"/>
              </w:rPr>
              <w:t xml:space="preserve"> гренландского тюленя*</w:t>
            </w:r>
          </w:p>
        </w:tc>
        <w:tc>
          <w:tcPr>
            <w:tcW w:w="2551" w:type="dxa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firstLine="17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653D4">
              <w:rPr>
                <w:color w:val="000000"/>
                <w:sz w:val="24"/>
                <w:szCs w:val="24"/>
              </w:rPr>
              <w:t>из 6506 99 908 0</w:t>
            </w:r>
          </w:p>
        </w:tc>
      </w:tr>
    </w:tbl>
    <w:p w:rsidR="006357B3" w:rsidRPr="004653D4" w:rsidRDefault="006357B3" w:rsidP="006357B3">
      <w:pPr>
        <w:widowControl w:val="0"/>
        <w:spacing w:line="240" w:lineRule="atLeast"/>
        <w:ind w:firstLine="709"/>
        <w:jc w:val="left"/>
        <w:rPr>
          <w:rFonts w:eastAsia="Calibri"/>
          <w:color w:val="000000"/>
          <w:sz w:val="30"/>
          <w:szCs w:val="30"/>
          <w:lang w:eastAsia="en-US"/>
        </w:rPr>
      </w:pPr>
      <w:r w:rsidRPr="004653D4">
        <w:rPr>
          <w:rFonts w:eastAsia="Calibri"/>
          <w:color w:val="000000"/>
          <w:sz w:val="30"/>
          <w:szCs w:val="30"/>
          <w:lang w:eastAsia="en-US"/>
        </w:rPr>
        <w:t>___________</w:t>
      </w:r>
    </w:p>
    <w:p w:rsidR="006357B3" w:rsidRPr="004653D4" w:rsidRDefault="006357B3" w:rsidP="006357B3">
      <w:pPr>
        <w:spacing w:line="240" w:lineRule="auto"/>
        <w:ind w:firstLine="708"/>
        <w:rPr>
          <w:rFonts w:eastAsia="Calibri"/>
          <w:sz w:val="24"/>
          <w:szCs w:val="24"/>
          <w:lang w:eastAsia="en-US"/>
        </w:rPr>
      </w:pPr>
      <w:r w:rsidRPr="004653D4">
        <w:rPr>
          <w:rFonts w:eastAsia="Calibri"/>
          <w:sz w:val="24"/>
          <w:szCs w:val="24"/>
          <w:lang w:eastAsia="en-US"/>
        </w:rPr>
        <w:t>* Ввоз изделий из гренландского тюленя (за исключением детенышей гренландского тюленя: бельков, хохлуш и серок) разрешается, если:</w:t>
      </w:r>
    </w:p>
    <w:p w:rsidR="006357B3" w:rsidRPr="004653D4" w:rsidRDefault="006357B3" w:rsidP="006357B3">
      <w:pPr>
        <w:tabs>
          <w:tab w:val="left" w:pos="567"/>
          <w:tab w:val="left" w:pos="709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4653D4">
        <w:rPr>
          <w:rFonts w:eastAsia="Calibri"/>
          <w:sz w:val="24"/>
          <w:szCs w:val="24"/>
          <w:lang w:eastAsia="en-US"/>
        </w:rPr>
        <w:t>такие изделия получены в результате охоты, традиционно осуществляемой коренными народами, под которыми понимаются коренные жители арктических и субарктических районов, где они в настоящее время или традиционно имеют права коренных народов,</w:t>
      </w:r>
      <w:r w:rsidRPr="004653D4">
        <w:rPr>
          <w:rFonts w:eastAsia="Calibri"/>
          <w:sz w:val="24"/>
          <w:szCs w:val="24"/>
          <w:lang w:eastAsia="en-US"/>
        </w:rPr>
        <w:br/>
        <w:t xml:space="preserve">в том числе </w:t>
      </w:r>
      <w:hyperlink r:id="rId7" w:tooltip="Юпик (страница отсутствует)" w:history="1">
        <w:proofErr w:type="spellStart"/>
        <w:r w:rsidRPr="004653D4">
          <w:rPr>
            <w:rFonts w:eastAsia="Calibri"/>
            <w:color w:val="000000"/>
            <w:sz w:val="24"/>
            <w:szCs w:val="24"/>
            <w:lang w:eastAsia="en-US"/>
          </w:rPr>
          <w:t>юпик</w:t>
        </w:r>
      </w:hyperlink>
      <w:r w:rsidRPr="004653D4">
        <w:rPr>
          <w:rFonts w:eastAsia="Calibri"/>
          <w:color w:val="000000"/>
          <w:sz w:val="24"/>
          <w:szCs w:val="24"/>
          <w:lang w:eastAsia="en-US"/>
        </w:rPr>
        <w:t>и</w:t>
      </w:r>
      <w:proofErr w:type="spellEnd"/>
      <w:r w:rsidRPr="004653D4">
        <w:rPr>
          <w:rFonts w:eastAsia="Calibri"/>
          <w:color w:val="000000"/>
          <w:sz w:val="24"/>
          <w:szCs w:val="24"/>
          <w:lang w:eastAsia="en-US"/>
        </w:rPr>
        <w:t>,</w:t>
      </w:r>
      <w:r w:rsidRPr="004653D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653D4">
        <w:rPr>
          <w:rFonts w:eastAsia="Calibri"/>
          <w:sz w:val="24"/>
          <w:szCs w:val="24"/>
          <w:lang w:eastAsia="en-US"/>
        </w:rPr>
        <w:t>инупиаты</w:t>
      </w:r>
      <w:proofErr w:type="spellEnd"/>
      <w:r w:rsidRPr="004653D4">
        <w:rPr>
          <w:rFonts w:eastAsia="Calibri"/>
          <w:sz w:val="24"/>
          <w:szCs w:val="24"/>
          <w:lang w:eastAsia="en-US"/>
        </w:rPr>
        <w:t xml:space="preserve"> (Аляска), </w:t>
      </w:r>
      <w:proofErr w:type="spellStart"/>
      <w:r w:rsidRPr="004653D4">
        <w:rPr>
          <w:rFonts w:eastAsia="Calibri"/>
          <w:sz w:val="24"/>
          <w:szCs w:val="24"/>
          <w:lang w:eastAsia="en-US"/>
        </w:rPr>
        <w:t>инуиты</w:t>
      </w:r>
      <w:proofErr w:type="spellEnd"/>
      <w:r w:rsidRPr="004653D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4653D4">
        <w:rPr>
          <w:rFonts w:eastAsia="Calibri"/>
          <w:sz w:val="24"/>
          <w:szCs w:val="24"/>
          <w:lang w:eastAsia="en-US"/>
        </w:rPr>
        <w:t>инувиалуиты</w:t>
      </w:r>
      <w:proofErr w:type="spellEnd"/>
      <w:r w:rsidRPr="004653D4">
        <w:rPr>
          <w:rFonts w:eastAsia="Calibri"/>
          <w:sz w:val="24"/>
          <w:szCs w:val="24"/>
          <w:lang w:eastAsia="en-US"/>
        </w:rPr>
        <w:t xml:space="preserve"> (Канада), </w:t>
      </w:r>
      <w:proofErr w:type="spellStart"/>
      <w:r w:rsidRPr="004653D4">
        <w:rPr>
          <w:rFonts w:eastAsia="Calibri"/>
          <w:sz w:val="24"/>
          <w:szCs w:val="24"/>
          <w:lang w:eastAsia="en-US"/>
        </w:rPr>
        <w:t>калааллиты</w:t>
      </w:r>
      <w:proofErr w:type="spellEnd"/>
      <w:r w:rsidRPr="004653D4">
        <w:rPr>
          <w:rFonts w:eastAsia="Calibri"/>
          <w:sz w:val="24"/>
          <w:szCs w:val="24"/>
          <w:lang w:eastAsia="en-US"/>
        </w:rPr>
        <w:t xml:space="preserve"> (Гренландия), что подтверждается сертификатом уполномоченного органа страны происхождения товара, выдаваемым по согласованной с Евразийской экономической комиссией форме;</w:t>
      </w:r>
      <w:proofErr w:type="gramEnd"/>
    </w:p>
    <w:p w:rsidR="006357B3" w:rsidRDefault="006357B3" w:rsidP="006357B3">
      <w:pPr>
        <w:tabs>
          <w:tab w:val="left" w:pos="284"/>
          <w:tab w:val="left" w:pos="709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4653D4">
        <w:rPr>
          <w:rFonts w:eastAsia="Calibri"/>
          <w:sz w:val="24"/>
          <w:szCs w:val="24"/>
          <w:lang w:eastAsia="en-US"/>
        </w:rPr>
        <w:t>такие изделия ввозятся физическими лицами для личного пользования (в</w:t>
      </w:r>
      <w:r w:rsidRPr="004653D4">
        <w:rPr>
          <w:rFonts w:eastAsia="Calibri"/>
          <w:sz w:val="24"/>
          <w:szCs w:val="24"/>
          <w:lang w:val="en-US" w:eastAsia="en-US"/>
        </w:rPr>
        <w:t> </w:t>
      </w:r>
      <w:r w:rsidRPr="004653D4">
        <w:rPr>
          <w:rFonts w:eastAsia="Calibri"/>
          <w:sz w:val="24"/>
          <w:szCs w:val="24"/>
          <w:lang w:eastAsia="en-US"/>
        </w:rPr>
        <w:t>некоммерческих целях).</w:t>
      </w:r>
    </w:p>
    <w:p w:rsidR="00360144" w:rsidRPr="00E83837" w:rsidRDefault="00360144" w:rsidP="006357B3">
      <w:pPr>
        <w:tabs>
          <w:tab w:val="left" w:pos="284"/>
          <w:tab w:val="left" w:pos="709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1056"/>
      </w:tblGrid>
      <w:tr w:rsidR="006357B3" w:rsidRPr="004653D4" w:rsidTr="00B66C44">
        <w:tc>
          <w:tcPr>
            <w:tcW w:w="3369" w:type="dxa"/>
            <w:shd w:val="clear" w:color="auto" w:fill="auto"/>
          </w:tcPr>
          <w:p w:rsidR="006357B3" w:rsidRPr="004653D4" w:rsidRDefault="006357B3" w:rsidP="00B66C44">
            <w:pPr>
              <w:tabs>
                <w:tab w:val="left" w:pos="73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 w:rsidRPr="004653D4">
              <w:rPr>
                <w:sz w:val="24"/>
                <w:szCs w:val="24"/>
                <w:lang w:eastAsia="en-US"/>
              </w:rPr>
              <w:t>Примечание к разделу.</w:t>
            </w:r>
          </w:p>
        </w:tc>
        <w:tc>
          <w:tcPr>
            <w:tcW w:w="11056" w:type="dxa"/>
            <w:shd w:val="clear" w:color="auto" w:fill="auto"/>
          </w:tcPr>
          <w:p w:rsidR="006357B3" w:rsidRPr="004653D4" w:rsidRDefault="006357B3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Calibri" w:eastAsia="Calibri" w:hAnsi="Calibri"/>
                <w:color w:val="000000"/>
                <w:sz w:val="30"/>
                <w:szCs w:val="30"/>
                <w:lang w:eastAsia="en-US"/>
              </w:rPr>
            </w:pPr>
            <w:r w:rsidRPr="004653D4">
              <w:rPr>
                <w:sz w:val="24"/>
                <w:szCs w:val="24"/>
                <w:lang w:eastAsia="en-US"/>
              </w:rPr>
              <w:t>Для целей настоящего раздела необходимо руководствоваться как кодом ТН ВЭД ЕАЭС, так и наименованием (физическими и химическими характеристиками) товара.</w:t>
            </w:r>
            <w:r w:rsidRPr="004653D4">
              <w:rPr>
                <w:rFonts w:ascii="Calibri" w:eastAsia="Calibri" w:hAnsi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</w:tbl>
    <w:p w:rsidR="0057791F" w:rsidRPr="00360144" w:rsidRDefault="0057791F" w:rsidP="00360144">
      <w:pPr>
        <w:rPr>
          <w:sz w:val="12"/>
          <w:szCs w:val="12"/>
        </w:rPr>
      </w:pPr>
    </w:p>
    <w:sectPr w:rsidR="0057791F" w:rsidRPr="00360144" w:rsidSect="00360144">
      <w:headerReference w:type="default" r:id="rId8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E5" w:rsidRDefault="00D020E5" w:rsidP="009E3E0E">
      <w:pPr>
        <w:spacing w:line="240" w:lineRule="auto"/>
      </w:pPr>
      <w:r>
        <w:separator/>
      </w:r>
    </w:p>
  </w:endnote>
  <w:endnote w:type="continuationSeparator" w:id="0">
    <w:p w:rsidR="00D020E5" w:rsidRDefault="00D020E5" w:rsidP="009E3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E5" w:rsidRDefault="00D020E5" w:rsidP="009E3E0E">
      <w:pPr>
        <w:spacing w:line="240" w:lineRule="auto"/>
      </w:pPr>
      <w:r>
        <w:separator/>
      </w:r>
    </w:p>
  </w:footnote>
  <w:footnote w:type="continuationSeparator" w:id="0">
    <w:p w:rsidR="00D020E5" w:rsidRDefault="00D020E5" w:rsidP="009E3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852004"/>
      <w:docPartObj>
        <w:docPartGallery w:val="Page Numbers (Top of Page)"/>
        <w:docPartUnique/>
      </w:docPartObj>
    </w:sdtPr>
    <w:sdtEndPr/>
    <w:sdtContent>
      <w:p w:rsidR="009E3E0E" w:rsidRDefault="009E3E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1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3"/>
    <w:rsid w:val="00000242"/>
    <w:rsid w:val="00055A47"/>
    <w:rsid w:val="00080E5C"/>
    <w:rsid w:val="00081896"/>
    <w:rsid w:val="000C13A5"/>
    <w:rsid w:val="00122F44"/>
    <w:rsid w:val="0012311F"/>
    <w:rsid w:val="00165816"/>
    <w:rsid w:val="00166858"/>
    <w:rsid w:val="00180F91"/>
    <w:rsid w:val="00191ABA"/>
    <w:rsid w:val="001A0993"/>
    <w:rsid w:val="001F3CE6"/>
    <w:rsid w:val="001F428B"/>
    <w:rsid w:val="00204A1F"/>
    <w:rsid w:val="00233936"/>
    <w:rsid w:val="002A3A67"/>
    <w:rsid w:val="002B6F5A"/>
    <w:rsid w:val="002D0004"/>
    <w:rsid w:val="00305F7B"/>
    <w:rsid w:val="00312734"/>
    <w:rsid w:val="003130DC"/>
    <w:rsid w:val="00322E12"/>
    <w:rsid w:val="00360144"/>
    <w:rsid w:val="003C150B"/>
    <w:rsid w:val="00430C94"/>
    <w:rsid w:val="004E024D"/>
    <w:rsid w:val="004F3D72"/>
    <w:rsid w:val="0051104D"/>
    <w:rsid w:val="0053585A"/>
    <w:rsid w:val="00554863"/>
    <w:rsid w:val="00572747"/>
    <w:rsid w:val="00576004"/>
    <w:rsid w:val="0057791F"/>
    <w:rsid w:val="005801DF"/>
    <w:rsid w:val="005832D6"/>
    <w:rsid w:val="005B10C4"/>
    <w:rsid w:val="005D0A24"/>
    <w:rsid w:val="005D2654"/>
    <w:rsid w:val="005F2B6D"/>
    <w:rsid w:val="005F7D3C"/>
    <w:rsid w:val="006329C5"/>
    <w:rsid w:val="006357B3"/>
    <w:rsid w:val="00644476"/>
    <w:rsid w:val="0065236E"/>
    <w:rsid w:val="007179A4"/>
    <w:rsid w:val="00717B78"/>
    <w:rsid w:val="0072179D"/>
    <w:rsid w:val="007620C0"/>
    <w:rsid w:val="007E2A66"/>
    <w:rsid w:val="00844314"/>
    <w:rsid w:val="0088569E"/>
    <w:rsid w:val="008A55E9"/>
    <w:rsid w:val="008A5897"/>
    <w:rsid w:val="008A6785"/>
    <w:rsid w:val="008D2201"/>
    <w:rsid w:val="00915C6C"/>
    <w:rsid w:val="00924F7E"/>
    <w:rsid w:val="0095163E"/>
    <w:rsid w:val="00951DA8"/>
    <w:rsid w:val="00973C64"/>
    <w:rsid w:val="00975662"/>
    <w:rsid w:val="00985C4D"/>
    <w:rsid w:val="009E3E0E"/>
    <w:rsid w:val="00A12AA4"/>
    <w:rsid w:val="00A56BC9"/>
    <w:rsid w:val="00AB13CF"/>
    <w:rsid w:val="00AB498E"/>
    <w:rsid w:val="00B22826"/>
    <w:rsid w:val="00B53195"/>
    <w:rsid w:val="00B629C0"/>
    <w:rsid w:val="00BB4985"/>
    <w:rsid w:val="00BB676C"/>
    <w:rsid w:val="00C20291"/>
    <w:rsid w:val="00C518F8"/>
    <w:rsid w:val="00C615DD"/>
    <w:rsid w:val="00C62DFE"/>
    <w:rsid w:val="00C83CB0"/>
    <w:rsid w:val="00CA2313"/>
    <w:rsid w:val="00CB43B8"/>
    <w:rsid w:val="00D020E5"/>
    <w:rsid w:val="00D05A9D"/>
    <w:rsid w:val="00D4459F"/>
    <w:rsid w:val="00D76C53"/>
    <w:rsid w:val="00DA2B55"/>
    <w:rsid w:val="00E26828"/>
    <w:rsid w:val="00E42C25"/>
    <w:rsid w:val="00E76888"/>
    <w:rsid w:val="00EA4492"/>
    <w:rsid w:val="00ED51AB"/>
    <w:rsid w:val="00F12AE3"/>
    <w:rsid w:val="00F14C01"/>
    <w:rsid w:val="00F3074A"/>
    <w:rsid w:val="00F55F46"/>
    <w:rsid w:val="00F5723E"/>
    <w:rsid w:val="00F60790"/>
    <w:rsid w:val="00F82D50"/>
    <w:rsid w:val="00FA6133"/>
    <w:rsid w:val="00FB3724"/>
    <w:rsid w:val="00FC19A7"/>
    <w:rsid w:val="00FD2DA6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B3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0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E0E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3E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E0E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B3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0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E0E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3E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E0E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AE%D0%BF%D0%B8%D0%BA&amp;action=edit&amp;redlink=1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1659FE-C167-42D9-9E39-0264F76F4EB2}"/>
</file>

<file path=customXml/itemProps2.xml><?xml version="1.0" encoding="utf-8"?>
<ds:datastoreItem xmlns:ds="http://schemas.openxmlformats.org/officeDocument/2006/customXml" ds:itemID="{8100704F-EC3C-4424-BB5F-6E9B72B1AADB}"/>
</file>

<file path=customXml/itemProps3.xml><?xml version="1.0" encoding="utf-8"?>
<ds:datastoreItem xmlns:ds="http://schemas.openxmlformats.org/officeDocument/2006/customXml" ds:itemID="{7E557D94-8923-4E7F-BA25-FA2B9708A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Алла Владимировна</dc:creator>
  <cp:lastModifiedBy>Круглова Алла Владимировна</cp:lastModifiedBy>
  <cp:revision>4</cp:revision>
  <dcterms:created xsi:type="dcterms:W3CDTF">2015-05-08T10:24:00Z</dcterms:created>
  <dcterms:modified xsi:type="dcterms:W3CDTF">2015-05-20T07:25:00Z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